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298"/>
      </w:tblGrid>
      <w:tr w:rsidR="004E190A" w:rsidRPr="00186E81" w14:paraId="6C726788" w14:textId="77777777" w:rsidTr="004E190A">
        <w:trPr>
          <w:cantSplit/>
          <w:trHeight w:val="284"/>
        </w:trPr>
        <w:tc>
          <w:tcPr>
            <w:tcW w:w="5000" w:type="pct"/>
            <w:shd w:val="clear" w:color="auto" w:fill="F2F2F2"/>
            <w:vAlign w:val="center"/>
          </w:tcPr>
          <w:bookmarkStart w:id="0" w:name="Klassifizierung"/>
          <w:bookmarkStart w:id="1" w:name="_GoBack"/>
          <w:bookmarkEnd w:id="1"/>
          <w:p w14:paraId="103C1806" w14:textId="7C98BD72" w:rsidR="004E190A" w:rsidRPr="008B157E" w:rsidRDefault="0092593A" w:rsidP="00150AEE">
            <w:pPr>
              <w:pStyle w:val="zzKlassifizierung1Seite"/>
            </w:pPr>
            <w:sdt>
              <w:sdtPr>
                <w:rPr>
                  <w:b w:val="0"/>
                  <w:lang w:val="fr-CH"/>
                </w:rPr>
                <w:id w:val="-220604200"/>
                <w:placeholder>
                  <w:docPart w:val="0944563BB65644118FD5698E15E33768"/>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EndPr/>
              <w:sdtContent>
                <w:r w:rsidR="00B446FE" w:rsidRPr="00B446FE">
                  <w:rPr>
                    <w:b w:val="0"/>
                    <w:lang w:val="fr-CH"/>
                  </w:rPr>
                  <w:t>Pas de classification</w:t>
                </w:r>
              </w:sdtContent>
            </w:sdt>
            <w:bookmarkEnd w:id="0"/>
          </w:p>
        </w:tc>
      </w:tr>
      <w:tr w:rsidR="004E190A" w:rsidRPr="00186E81" w14:paraId="5E887A01" w14:textId="77777777" w:rsidTr="004E190A">
        <w:trPr>
          <w:trHeight w:val="468"/>
        </w:trPr>
        <w:tc>
          <w:tcPr>
            <w:tcW w:w="5000" w:type="pct"/>
            <w:tcBorders>
              <w:bottom w:val="single" w:sz="4" w:space="0" w:color="7F7F7F"/>
            </w:tcBorders>
          </w:tcPr>
          <w:p w14:paraId="7BFAC5F0" w14:textId="77777777" w:rsidR="004E190A" w:rsidRPr="00186E81" w:rsidRDefault="004E190A" w:rsidP="00150AEE">
            <w:pPr>
              <w:pStyle w:val="Tabellentextklein"/>
              <w:rPr>
                <w:noProof/>
              </w:rPr>
            </w:pPr>
          </w:p>
        </w:tc>
      </w:tr>
      <w:tr w:rsidR="004E190A" w:rsidRPr="00186E81" w14:paraId="5D88EC40" w14:textId="77777777" w:rsidTr="004E190A">
        <w:trPr>
          <w:trHeight w:val="284"/>
        </w:trPr>
        <w:tc>
          <w:tcPr>
            <w:tcW w:w="5000" w:type="pct"/>
            <w:tcBorders>
              <w:top w:val="single" w:sz="4" w:space="0" w:color="7F7F7F"/>
            </w:tcBorders>
          </w:tcPr>
          <w:p w14:paraId="34BD4EE8" w14:textId="77777777" w:rsidR="004E190A" w:rsidRPr="00186E81" w:rsidRDefault="004E190A" w:rsidP="00150AEE">
            <w:pPr>
              <w:pStyle w:val="Tabellentextklein"/>
              <w:rPr>
                <w:noProof/>
              </w:rPr>
            </w:pPr>
          </w:p>
        </w:tc>
      </w:tr>
      <w:tr w:rsidR="004E190A" w:rsidRPr="00A32282" w14:paraId="77D252E9" w14:textId="77777777" w:rsidTr="00150AEE">
        <w:trPr>
          <w:trHeight w:val="566"/>
        </w:trPr>
        <w:tc>
          <w:tcPr>
            <w:tcW w:w="5000" w:type="pct"/>
            <w:vAlign w:val="bottom"/>
          </w:tcPr>
          <w:p w14:paraId="65D6ADB1" w14:textId="06DA8ADC" w:rsidR="004E190A" w:rsidRPr="0014559B" w:rsidRDefault="00B446FE" w:rsidP="00E36625">
            <w:pPr>
              <w:pStyle w:val="zzHaupttitel"/>
              <w:rPr>
                <w:lang w:val="fr-CH"/>
              </w:rPr>
            </w:pPr>
            <w:bookmarkStart w:id="2" w:name="doktitel"/>
            <w:r w:rsidRPr="0014559B">
              <w:rPr>
                <w:lang w:val="fr-CH"/>
              </w:rPr>
              <w:t xml:space="preserve">Document </w:t>
            </w:r>
            <w:r w:rsidR="00A21974">
              <w:rPr>
                <w:lang w:val="fr-CH"/>
              </w:rPr>
              <w:t xml:space="preserve">de référence à la norme ISO/CEI </w:t>
            </w:r>
            <w:proofErr w:type="gramStart"/>
            <w:r w:rsidR="000B6EAD" w:rsidRPr="0014559B">
              <w:rPr>
                <w:lang w:val="fr-CH"/>
              </w:rPr>
              <w:t>1702</w:t>
            </w:r>
            <w:r w:rsidR="00D92BE0" w:rsidRPr="0014559B">
              <w:rPr>
                <w:lang w:val="fr-CH"/>
              </w:rPr>
              <w:t>5</w:t>
            </w:r>
            <w:r w:rsidR="00162EE0" w:rsidRPr="0014559B">
              <w:rPr>
                <w:lang w:val="fr-CH"/>
              </w:rPr>
              <w:t>:</w:t>
            </w:r>
            <w:proofErr w:type="gramEnd"/>
            <w:r w:rsidR="00162EE0" w:rsidRPr="0014559B">
              <w:rPr>
                <w:lang w:val="fr-CH"/>
              </w:rPr>
              <w:t>200</w:t>
            </w:r>
            <w:r w:rsidR="00D92BE0" w:rsidRPr="0014559B">
              <w:rPr>
                <w:lang w:val="fr-CH"/>
              </w:rPr>
              <w:t>5</w:t>
            </w:r>
            <w:r w:rsidRPr="0014559B">
              <w:rPr>
                <w:lang w:val="fr-CH"/>
              </w:rPr>
              <w:t xml:space="preserve"> </w:t>
            </w:r>
            <w:r w:rsidR="0014559B" w:rsidRPr="0014559B">
              <w:rPr>
                <w:lang w:val="fr-CH"/>
              </w:rPr>
              <w:t>pour l’évaluation en vue de l’accréditation de laboratoires d’essais et d‘étalonnage</w:t>
            </w:r>
            <w:bookmarkEnd w:id="2"/>
          </w:p>
        </w:tc>
      </w:tr>
      <w:tr w:rsidR="004E190A" w:rsidRPr="00A32282" w14:paraId="228D48AE" w14:textId="77777777" w:rsidTr="00150AEE">
        <w:trPr>
          <w:trHeight w:val="284"/>
        </w:trPr>
        <w:tc>
          <w:tcPr>
            <w:tcW w:w="5000" w:type="pct"/>
          </w:tcPr>
          <w:p w14:paraId="5AC3BF43" w14:textId="77777777" w:rsidR="004E190A" w:rsidRPr="0014559B" w:rsidRDefault="004E190A" w:rsidP="00150AEE">
            <w:pPr>
              <w:pStyle w:val="Tabellentext"/>
              <w:rPr>
                <w:noProof/>
                <w:lang w:val="fr-CH"/>
              </w:rPr>
            </w:pPr>
          </w:p>
        </w:tc>
      </w:tr>
      <w:tr w:rsidR="004E190A" w:rsidRPr="00A32282" w14:paraId="6320ABCD" w14:textId="77777777" w:rsidTr="00150AEE">
        <w:trPr>
          <w:trHeight w:val="274"/>
        </w:trPr>
        <w:tc>
          <w:tcPr>
            <w:tcW w:w="5000" w:type="pct"/>
          </w:tcPr>
          <w:p w14:paraId="090DD44B" w14:textId="015BA140" w:rsidR="004E190A" w:rsidRPr="0086272A" w:rsidRDefault="00B446FE" w:rsidP="004E190A">
            <w:pPr>
              <w:pStyle w:val="zzUntertitel"/>
              <w:rPr>
                <w:lang w:val="fr-CH"/>
              </w:rPr>
            </w:pPr>
            <w:r w:rsidRPr="00B446FE">
              <w:rPr>
                <w:lang w:val="fr-CH"/>
              </w:rPr>
              <w:t xml:space="preserve">Document n° </w:t>
            </w:r>
            <w:r w:rsidR="009C7DB7">
              <w:rPr>
                <w:lang w:val="fr-CH"/>
              </w:rPr>
              <w:t>2</w:t>
            </w:r>
            <w:r w:rsidR="004E190A" w:rsidRPr="0086272A">
              <w:rPr>
                <w:lang w:val="fr-CH"/>
              </w:rPr>
              <w:t>02</w:t>
            </w:r>
            <w:r w:rsidR="00273E80" w:rsidRPr="0086272A">
              <w:rPr>
                <w:lang w:val="fr-CH"/>
              </w:rPr>
              <w:t>.f</w:t>
            </w:r>
            <w:r w:rsidR="004E190A" w:rsidRPr="0086272A">
              <w:rPr>
                <w:lang w:val="fr-CH"/>
              </w:rPr>
              <w:t>w</w:t>
            </w:r>
          </w:p>
          <w:p w14:paraId="2129FECC" w14:textId="14A7B7CB" w:rsidR="00A21974" w:rsidRPr="00A21974" w:rsidRDefault="00A21974" w:rsidP="004E190A">
            <w:pPr>
              <w:pStyle w:val="zzUntertitel"/>
              <w:rPr>
                <w:noProof/>
                <w:sz w:val="20"/>
                <w:szCs w:val="20"/>
                <w:lang w:val="fr-CH"/>
              </w:rPr>
            </w:pPr>
            <w:r w:rsidRPr="00A21974">
              <w:rPr>
                <w:sz w:val="20"/>
                <w:szCs w:val="20"/>
                <w:lang w:val="fr-CH"/>
              </w:rPr>
              <w:t>(Ce document est identique au document n°</w:t>
            </w:r>
            <w:r w:rsidR="009C7DB7">
              <w:rPr>
                <w:sz w:val="20"/>
                <w:szCs w:val="20"/>
                <w:lang w:val="fr-CH"/>
              </w:rPr>
              <w:t xml:space="preserve"> 3</w:t>
            </w:r>
            <w:r w:rsidRPr="00A21974">
              <w:rPr>
                <w:sz w:val="20"/>
                <w:szCs w:val="20"/>
                <w:lang w:val="fr-CH"/>
              </w:rPr>
              <w:t>02.fw).</w:t>
            </w:r>
          </w:p>
        </w:tc>
      </w:tr>
      <w:tr w:rsidR="004E190A" w:rsidRPr="00A32282" w14:paraId="7E9FC0A1" w14:textId="77777777" w:rsidTr="004E190A">
        <w:trPr>
          <w:trHeight w:val="140"/>
        </w:trPr>
        <w:tc>
          <w:tcPr>
            <w:tcW w:w="5000" w:type="pct"/>
            <w:tcBorders>
              <w:bottom w:val="single" w:sz="4" w:space="0" w:color="7F7F7F"/>
            </w:tcBorders>
          </w:tcPr>
          <w:p w14:paraId="776BD38D" w14:textId="77777777" w:rsidR="004E190A" w:rsidRPr="00A21974" w:rsidRDefault="004E190A" w:rsidP="00150AEE">
            <w:pPr>
              <w:pStyle w:val="Tabellentext"/>
              <w:rPr>
                <w:noProof/>
                <w:lang w:val="fr-CH"/>
              </w:rPr>
            </w:pPr>
          </w:p>
        </w:tc>
      </w:tr>
      <w:tr w:rsidR="004E190A" w:rsidRPr="00A32282" w14:paraId="15FC3EC6" w14:textId="77777777" w:rsidTr="004E190A">
        <w:trPr>
          <w:trHeight w:val="284"/>
        </w:trPr>
        <w:tc>
          <w:tcPr>
            <w:tcW w:w="5000" w:type="pct"/>
            <w:tcBorders>
              <w:top w:val="single" w:sz="4" w:space="0" w:color="7F7F7F"/>
            </w:tcBorders>
          </w:tcPr>
          <w:p w14:paraId="51ADDCCB" w14:textId="77777777" w:rsidR="004E190A" w:rsidRPr="00A21974" w:rsidRDefault="004E190A" w:rsidP="00150AEE">
            <w:pPr>
              <w:pStyle w:val="Tabellentext"/>
              <w:rPr>
                <w:noProof/>
                <w:lang w:val="fr-CH"/>
              </w:rPr>
            </w:pPr>
          </w:p>
        </w:tc>
      </w:tr>
    </w:tbl>
    <w:p w14:paraId="2780351B" w14:textId="77777777" w:rsidR="00C0372A" w:rsidRPr="00A21974" w:rsidRDefault="00C0372A">
      <w:pPr>
        <w:rPr>
          <w:color w:val="000000"/>
          <w:lang w:val="fr-CH"/>
        </w:rPr>
      </w:pPr>
    </w:p>
    <w:tbl>
      <w:tblPr>
        <w:tblW w:w="9156" w:type="dxa"/>
        <w:tblInd w:w="57" w:type="dxa"/>
        <w:tblBorders>
          <w:bottom w:val="single" w:sz="4" w:space="0" w:color="A6A6A6"/>
          <w:insideH w:val="single" w:sz="4" w:space="0" w:color="A6A6A6"/>
        </w:tblBorders>
        <w:tblLayout w:type="fixed"/>
        <w:tblCellMar>
          <w:top w:w="57" w:type="dxa"/>
          <w:left w:w="57" w:type="dxa"/>
          <w:bottom w:w="57" w:type="dxa"/>
          <w:right w:w="57" w:type="dxa"/>
        </w:tblCellMar>
        <w:tblLook w:val="04A0" w:firstRow="1" w:lastRow="0" w:firstColumn="1" w:lastColumn="0" w:noHBand="0" w:noVBand="1"/>
      </w:tblPr>
      <w:tblGrid>
        <w:gridCol w:w="2774"/>
        <w:gridCol w:w="2468"/>
        <w:gridCol w:w="2099"/>
        <w:gridCol w:w="1784"/>
        <w:gridCol w:w="31"/>
      </w:tblGrid>
      <w:tr w:rsidR="00A21974" w:rsidRPr="00A90272" w14:paraId="35D29020" w14:textId="77777777" w:rsidTr="00A21974">
        <w:trPr>
          <w:trHeight w:val="454"/>
        </w:trPr>
        <w:tc>
          <w:tcPr>
            <w:tcW w:w="1515" w:type="pct"/>
            <w:tcBorders>
              <w:top w:val="nil"/>
              <w:bottom w:val="nil"/>
            </w:tcBorders>
            <w:vAlign w:val="bottom"/>
          </w:tcPr>
          <w:p w14:paraId="7C82047A" w14:textId="0DC62183" w:rsidR="00A21974" w:rsidRPr="00A90272" w:rsidRDefault="00A21974" w:rsidP="00A90272">
            <w:pPr>
              <w:pStyle w:val="Tabellentext"/>
              <w:rPr>
                <w:lang w:val="fr-CH"/>
              </w:rPr>
            </w:pPr>
            <w:r w:rsidRPr="00A90272">
              <w:rPr>
                <w:lang w:val="fr-CH"/>
              </w:rPr>
              <w:t>N° d'identité. Action</w:t>
            </w:r>
            <w:r>
              <w:rPr>
                <w:lang w:val="fr-CH"/>
              </w:rPr>
              <w:t> :</w:t>
            </w:r>
          </w:p>
        </w:tc>
        <w:tc>
          <w:tcPr>
            <w:tcW w:w="1348" w:type="pct"/>
            <w:tcBorders>
              <w:bottom w:val="single" w:sz="4" w:space="0" w:color="7F7F7F" w:themeColor="text1" w:themeTint="80"/>
            </w:tcBorders>
            <w:vAlign w:val="bottom"/>
          </w:tcPr>
          <w:p w14:paraId="22F2BAF4" w14:textId="77777777" w:rsidR="00A21974" w:rsidRPr="00A90272" w:rsidRDefault="00A21974" w:rsidP="00B446FE">
            <w:pPr>
              <w:pStyle w:val="Tabellentext"/>
              <w:rPr>
                <w:noProof/>
                <w:lang w:val="fr-CH"/>
              </w:rPr>
            </w:pPr>
          </w:p>
        </w:tc>
        <w:tc>
          <w:tcPr>
            <w:tcW w:w="1146" w:type="pct"/>
            <w:tcBorders>
              <w:top w:val="nil"/>
              <w:bottom w:val="nil"/>
            </w:tcBorders>
            <w:vAlign w:val="bottom"/>
          </w:tcPr>
          <w:p w14:paraId="0A8EE60E" w14:textId="77777777" w:rsidR="00A21974" w:rsidRPr="00A90272" w:rsidRDefault="00A21974" w:rsidP="00A90272">
            <w:pPr>
              <w:pStyle w:val="Tabellentext"/>
              <w:rPr>
                <w:lang w:val="fr-CH"/>
              </w:rPr>
            </w:pPr>
            <w:r w:rsidRPr="00A90272">
              <w:rPr>
                <w:lang w:val="fr-CH"/>
              </w:rPr>
              <w:t>N</w:t>
            </w:r>
            <w:r w:rsidRPr="00A90272">
              <w:rPr>
                <w:vertAlign w:val="superscript"/>
                <w:lang w:val="fr-CH"/>
              </w:rPr>
              <w:t>o</w:t>
            </w:r>
            <w:r w:rsidRPr="00A90272">
              <w:rPr>
                <w:lang w:val="fr-CH"/>
              </w:rPr>
              <w:t xml:space="preserve"> d'accréditation</w:t>
            </w:r>
            <w:r>
              <w:rPr>
                <w:lang w:val="fr-CH"/>
              </w:rPr>
              <w:t> :</w:t>
            </w:r>
            <w:r w:rsidRPr="00A90272">
              <w:rPr>
                <w:lang w:val="fr-CH"/>
              </w:rPr>
              <w:t xml:space="preserve"> </w:t>
            </w:r>
          </w:p>
        </w:tc>
        <w:tc>
          <w:tcPr>
            <w:tcW w:w="991" w:type="pct"/>
            <w:gridSpan w:val="2"/>
            <w:tcBorders>
              <w:bottom w:val="single" w:sz="4" w:space="0" w:color="7F7F7F" w:themeColor="text1" w:themeTint="80"/>
            </w:tcBorders>
            <w:vAlign w:val="bottom"/>
          </w:tcPr>
          <w:p w14:paraId="54FAD537" w14:textId="4025F0AD" w:rsidR="00A21974" w:rsidRPr="00A90272" w:rsidRDefault="00A21974" w:rsidP="00A90272">
            <w:pPr>
              <w:pStyle w:val="Tabellentext"/>
              <w:rPr>
                <w:lang w:val="fr-CH"/>
              </w:rPr>
            </w:pPr>
          </w:p>
        </w:tc>
      </w:tr>
      <w:tr w:rsidR="00B446FE" w:rsidRPr="00A90272" w14:paraId="407916C3" w14:textId="77777777" w:rsidTr="00A21974">
        <w:trPr>
          <w:gridAfter w:val="1"/>
          <w:wAfter w:w="17" w:type="pct"/>
          <w:trHeight w:val="454"/>
        </w:trPr>
        <w:tc>
          <w:tcPr>
            <w:tcW w:w="1515" w:type="pct"/>
            <w:tcBorders>
              <w:top w:val="nil"/>
              <w:bottom w:val="nil"/>
            </w:tcBorders>
            <w:vAlign w:val="bottom"/>
          </w:tcPr>
          <w:p w14:paraId="69EFD9BD" w14:textId="1321D715" w:rsidR="00B446FE" w:rsidRPr="00A90272" w:rsidRDefault="00B446FE" w:rsidP="00A90272">
            <w:pPr>
              <w:pStyle w:val="Tabellentext"/>
              <w:rPr>
                <w:lang w:val="fr-CH"/>
              </w:rPr>
            </w:pPr>
            <w:r w:rsidRPr="00A90272">
              <w:rPr>
                <w:lang w:val="fr-CH"/>
              </w:rPr>
              <w:t>Organisme évalué</w:t>
            </w:r>
            <w:r w:rsidR="00A90272">
              <w:rPr>
                <w:lang w:val="fr-CH"/>
              </w:rPr>
              <w:t> :</w:t>
            </w:r>
          </w:p>
        </w:tc>
        <w:tc>
          <w:tcPr>
            <w:tcW w:w="3468" w:type="pct"/>
            <w:gridSpan w:val="3"/>
            <w:tcBorders>
              <w:top w:val="nil"/>
              <w:bottom w:val="single" w:sz="4" w:space="0" w:color="7F7F7F" w:themeColor="text1" w:themeTint="80"/>
            </w:tcBorders>
            <w:vAlign w:val="bottom"/>
          </w:tcPr>
          <w:p w14:paraId="318117C1" w14:textId="77777777" w:rsidR="00B446FE" w:rsidRPr="00A90272" w:rsidRDefault="00B446FE" w:rsidP="00B446FE">
            <w:pPr>
              <w:pStyle w:val="Tabellentext"/>
              <w:rPr>
                <w:noProof/>
                <w:lang w:val="fr-CH"/>
              </w:rPr>
            </w:pPr>
          </w:p>
        </w:tc>
      </w:tr>
      <w:tr w:rsidR="00B446FE" w:rsidRPr="00A32282" w14:paraId="12DAE4CB" w14:textId="77777777" w:rsidTr="00A21974">
        <w:trPr>
          <w:gridAfter w:val="1"/>
          <w:wAfter w:w="17" w:type="pct"/>
          <w:trHeight w:val="454"/>
        </w:trPr>
        <w:tc>
          <w:tcPr>
            <w:tcW w:w="1515" w:type="pct"/>
            <w:tcBorders>
              <w:top w:val="nil"/>
              <w:bottom w:val="nil"/>
            </w:tcBorders>
            <w:vAlign w:val="bottom"/>
          </w:tcPr>
          <w:p w14:paraId="006B13E8" w14:textId="5C720247" w:rsidR="00B446FE" w:rsidRPr="00A90272" w:rsidRDefault="00B446FE" w:rsidP="00A90272">
            <w:pPr>
              <w:pStyle w:val="Tabellentext"/>
              <w:rPr>
                <w:lang w:val="fr-CH"/>
              </w:rPr>
            </w:pPr>
            <w:r w:rsidRPr="00A90272">
              <w:rPr>
                <w:lang w:val="fr-CH"/>
              </w:rPr>
              <w:t>Personne de contact de l'organisme</w:t>
            </w:r>
            <w:r w:rsidR="00A90272">
              <w:rPr>
                <w:lang w:val="fr-CH"/>
              </w:rPr>
              <w:t> :</w:t>
            </w:r>
          </w:p>
        </w:tc>
        <w:tc>
          <w:tcPr>
            <w:tcW w:w="3468" w:type="pct"/>
            <w:gridSpan w:val="3"/>
            <w:tcBorders>
              <w:top w:val="single" w:sz="4" w:space="0" w:color="7F7F7F" w:themeColor="text1" w:themeTint="80"/>
              <w:bottom w:val="single" w:sz="4" w:space="0" w:color="7F7F7F" w:themeColor="text1" w:themeTint="80"/>
            </w:tcBorders>
            <w:vAlign w:val="bottom"/>
          </w:tcPr>
          <w:p w14:paraId="26E74F53" w14:textId="77777777" w:rsidR="00B446FE" w:rsidRPr="00A90272" w:rsidRDefault="00B446FE" w:rsidP="00B446FE">
            <w:pPr>
              <w:pStyle w:val="Tabellentext"/>
              <w:rPr>
                <w:noProof/>
                <w:lang w:val="fr-CH"/>
              </w:rPr>
            </w:pPr>
          </w:p>
        </w:tc>
      </w:tr>
      <w:tr w:rsidR="00B446FE" w:rsidRPr="00A32282" w14:paraId="2D63E953" w14:textId="77777777" w:rsidTr="00A21974">
        <w:trPr>
          <w:gridAfter w:val="1"/>
          <w:wAfter w:w="17" w:type="pct"/>
          <w:trHeight w:val="454"/>
        </w:trPr>
        <w:tc>
          <w:tcPr>
            <w:tcW w:w="1515" w:type="pct"/>
            <w:tcBorders>
              <w:top w:val="nil"/>
              <w:bottom w:val="nil"/>
            </w:tcBorders>
            <w:vAlign w:val="bottom"/>
          </w:tcPr>
          <w:p w14:paraId="72880337" w14:textId="19710ACB" w:rsidR="00B446FE" w:rsidRPr="00A90272" w:rsidRDefault="00AB70DD" w:rsidP="00AB70DD">
            <w:pPr>
              <w:pStyle w:val="Tabellentext"/>
              <w:rPr>
                <w:lang w:val="fr-CH"/>
              </w:rPr>
            </w:pPr>
            <w:r>
              <w:rPr>
                <w:lang w:val="fr-CH"/>
              </w:rPr>
              <w:t xml:space="preserve">Agences </w:t>
            </w:r>
            <w:r w:rsidR="00B446FE" w:rsidRPr="00A90272">
              <w:rPr>
                <w:lang w:val="fr-CH"/>
              </w:rPr>
              <w:t>évalué</w:t>
            </w:r>
            <w:r>
              <w:rPr>
                <w:lang w:val="fr-CH"/>
              </w:rPr>
              <w:t>e</w:t>
            </w:r>
            <w:r w:rsidR="00B446FE" w:rsidRPr="00A90272">
              <w:rPr>
                <w:lang w:val="fr-CH"/>
              </w:rPr>
              <w:t xml:space="preserve">s (lorsque l’organisme possède plusieurs </w:t>
            </w:r>
            <w:r>
              <w:rPr>
                <w:lang w:val="fr-CH"/>
              </w:rPr>
              <w:t>agences</w:t>
            </w:r>
            <w:r w:rsidR="00B446FE" w:rsidRPr="00A90272">
              <w:rPr>
                <w:lang w:val="fr-CH"/>
              </w:rPr>
              <w:t>)</w:t>
            </w:r>
            <w:r w:rsidR="00A90272">
              <w:rPr>
                <w:lang w:val="fr-CH"/>
              </w:rPr>
              <w:t> :</w:t>
            </w:r>
          </w:p>
        </w:tc>
        <w:tc>
          <w:tcPr>
            <w:tcW w:w="3468" w:type="pct"/>
            <w:gridSpan w:val="3"/>
            <w:tcBorders>
              <w:top w:val="single" w:sz="4" w:space="0" w:color="7F7F7F" w:themeColor="text1" w:themeTint="80"/>
              <w:bottom w:val="single" w:sz="4" w:space="0" w:color="7F7F7F" w:themeColor="text1" w:themeTint="80"/>
            </w:tcBorders>
            <w:vAlign w:val="bottom"/>
          </w:tcPr>
          <w:p w14:paraId="66F057C4" w14:textId="77777777" w:rsidR="00B446FE" w:rsidRPr="00A90272" w:rsidRDefault="00B446FE" w:rsidP="00B446FE">
            <w:pPr>
              <w:pStyle w:val="Tabellentext"/>
              <w:rPr>
                <w:noProof/>
                <w:lang w:val="fr-CH"/>
              </w:rPr>
            </w:pPr>
          </w:p>
        </w:tc>
      </w:tr>
      <w:tr w:rsidR="00B446FE" w:rsidRPr="00A32282" w14:paraId="2882F17A" w14:textId="77777777" w:rsidTr="00A21974">
        <w:trPr>
          <w:gridAfter w:val="1"/>
          <w:wAfter w:w="17" w:type="pct"/>
          <w:trHeight w:val="454"/>
        </w:trPr>
        <w:tc>
          <w:tcPr>
            <w:tcW w:w="1515" w:type="pct"/>
            <w:tcBorders>
              <w:top w:val="nil"/>
              <w:bottom w:val="nil"/>
            </w:tcBorders>
            <w:vAlign w:val="bottom"/>
          </w:tcPr>
          <w:p w14:paraId="6CFAD6F0" w14:textId="77777777" w:rsidR="00B446FE" w:rsidRPr="00A90272" w:rsidRDefault="00B446FE" w:rsidP="00B446FE">
            <w:pPr>
              <w:pStyle w:val="Tabellentext"/>
              <w:ind w:left="0"/>
              <w:rPr>
                <w:noProof/>
                <w:lang w:val="fr-CH"/>
              </w:rPr>
            </w:pPr>
          </w:p>
        </w:tc>
        <w:tc>
          <w:tcPr>
            <w:tcW w:w="3468" w:type="pct"/>
            <w:gridSpan w:val="3"/>
            <w:tcBorders>
              <w:top w:val="single" w:sz="4" w:space="0" w:color="7F7F7F" w:themeColor="text1" w:themeTint="80"/>
              <w:bottom w:val="single" w:sz="4" w:space="0" w:color="7F7F7F" w:themeColor="text1" w:themeTint="80"/>
            </w:tcBorders>
            <w:vAlign w:val="bottom"/>
          </w:tcPr>
          <w:p w14:paraId="6E14A175" w14:textId="77777777" w:rsidR="00B446FE" w:rsidRPr="00A90272" w:rsidRDefault="00B446FE" w:rsidP="00B446FE">
            <w:pPr>
              <w:pStyle w:val="Tabellentext"/>
              <w:rPr>
                <w:noProof/>
                <w:lang w:val="fr-CH"/>
              </w:rPr>
            </w:pPr>
          </w:p>
        </w:tc>
      </w:tr>
      <w:tr w:rsidR="00B446FE" w:rsidRPr="00A90272" w14:paraId="212A9348" w14:textId="77777777" w:rsidTr="00A21974">
        <w:trPr>
          <w:gridAfter w:val="1"/>
          <w:wAfter w:w="17" w:type="pct"/>
          <w:trHeight w:val="454"/>
        </w:trPr>
        <w:tc>
          <w:tcPr>
            <w:tcW w:w="1515" w:type="pct"/>
            <w:tcBorders>
              <w:top w:val="nil"/>
              <w:bottom w:val="nil"/>
            </w:tcBorders>
            <w:vAlign w:val="bottom"/>
          </w:tcPr>
          <w:p w14:paraId="4276A56B" w14:textId="5F2FF38F" w:rsidR="00B446FE" w:rsidRPr="00A90272" w:rsidRDefault="00B446FE" w:rsidP="00A90272">
            <w:pPr>
              <w:pStyle w:val="Tabellentext"/>
              <w:rPr>
                <w:lang w:val="fr-CH"/>
              </w:rPr>
            </w:pPr>
            <w:r w:rsidRPr="00A90272">
              <w:rPr>
                <w:lang w:val="fr-CH"/>
              </w:rPr>
              <w:t>Date de l'évaluation</w:t>
            </w:r>
            <w:r w:rsidR="00A90272">
              <w:rPr>
                <w:lang w:val="fr-CH"/>
              </w:rPr>
              <w:t> :</w:t>
            </w:r>
          </w:p>
        </w:tc>
        <w:tc>
          <w:tcPr>
            <w:tcW w:w="3468" w:type="pct"/>
            <w:gridSpan w:val="3"/>
            <w:tcBorders>
              <w:top w:val="single" w:sz="4" w:space="0" w:color="7F7F7F" w:themeColor="text1" w:themeTint="80"/>
              <w:bottom w:val="single" w:sz="4" w:space="0" w:color="7F7F7F" w:themeColor="text1" w:themeTint="80"/>
            </w:tcBorders>
            <w:vAlign w:val="bottom"/>
          </w:tcPr>
          <w:p w14:paraId="5CB4DA61" w14:textId="77777777" w:rsidR="00B446FE" w:rsidRPr="00A90272" w:rsidRDefault="00B446FE" w:rsidP="00B446FE">
            <w:pPr>
              <w:pStyle w:val="Tabellentext"/>
              <w:rPr>
                <w:noProof/>
                <w:lang w:val="fr-CH"/>
              </w:rPr>
            </w:pPr>
          </w:p>
        </w:tc>
      </w:tr>
      <w:tr w:rsidR="00B446FE" w:rsidRPr="00A90272" w14:paraId="40CE4033" w14:textId="77777777" w:rsidTr="00A21974">
        <w:trPr>
          <w:gridAfter w:val="1"/>
          <w:wAfter w:w="17" w:type="pct"/>
          <w:trHeight w:val="454"/>
        </w:trPr>
        <w:tc>
          <w:tcPr>
            <w:tcW w:w="1515" w:type="pct"/>
            <w:tcBorders>
              <w:top w:val="nil"/>
              <w:bottom w:val="nil"/>
            </w:tcBorders>
            <w:vAlign w:val="bottom"/>
          </w:tcPr>
          <w:p w14:paraId="7960F50A" w14:textId="10A73B1D" w:rsidR="00B446FE" w:rsidRPr="00A90272" w:rsidRDefault="00B446FE" w:rsidP="00A90272">
            <w:pPr>
              <w:pStyle w:val="Tabellentext"/>
              <w:rPr>
                <w:lang w:val="fr-CH"/>
              </w:rPr>
            </w:pPr>
            <w:r w:rsidRPr="00A90272">
              <w:rPr>
                <w:lang w:val="fr-CH"/>
              </w:rPr>
              <w:t>Responsable d'évaluation</w:t>
            </w:r>
            <w:r w:rsidR="00A90272">
              <w:rPr>
                <w:lang w:val="fr-CH"/>
              </w:rPr>
              <w:t> :</w:t>
            </w:r>
          </w:p>
        </w:tc>
        <w:tc>
          <w:tcPr>
            <w:tcW w:w="3468" w:type="pct"/>
            <w:gridSpan w:val="3"/>
            <w:tcBorders>
              <w:top w:val="single" w:sz="4" w:space="0" w:color="7F7F7F" w:themeColor="text1" w:themeTint="80"/>
              <w:bottom w:val="single" w:sz="4" w:space="0" w:color="7F7F7F" w:themeColor="text1" w:themeTint="80"/>
            </w:tcBorders>
            <w:vAlign w:val="bottom"/>
          </w:tcPr>
          <w:p w14:paraId="17A57034" w14:textId="77777777" w:rsidR="00B446FE" w:rsidRPr="00A90272" w:rsidRDefault="00B446FE" w:rsidP="00B446FE">
            <w:pPr>
              <w:pStyle w:val="Tabellentext"/>
              <w:rPr>
                <w:noProof/>
                <w:lang w:val="fr-CH"/>
              </w:rPr>
            </w:pPr>
          </w:p>
        </w:tc>
      </w:tr>
      <w:tr w:rsidR="00B446FE" w:rsidRPr="00A90272" w14:paraId="5EDA23B1" w14:textId="77777777" w:rsidTr="00A21974">
        <w:trPr>
          <w:gridAfter w:val="1"/>
          <w:wAfter w:w="17" w:type="pct"/>
          <w:trHeight w:val="454"/>
        </w:trPr>
        <w:tc>
          <w:tcPr>
            <w:tcW w:w="1515" w:type="pct"/>
            <w:tcBorders>
              <w:top w:val="nil"/>
              <w:bottom w:val="nil"/>
            </w:tcBorders>
            <w:vAlign w:val="bottom"/>
          </w:tcPr>
          <w:p w14:paraId="4381BF0A" w14:textId="76321694" w:rsidR="00B446FE" w:rsidRPr="00A90272" w:rsidRDefault="00B446FE" w:rsidP="00A90272">
            <w:pPr>
              <w:pStyle w:val="Tabellentext"/>
              <w:rPr>
                <w:lang w:val="fr-CH"/>
              </w:rPr>
            </w:pPr>
            <w:r w:rsidRPr="00A90272">
              <w:rPr>
                <w:lang w:val="fr-CH"/>
              </w:rPr>
              <w:t>Expert(es) technique(s)</w:t>
            </w:r>
            <w:r w:rsidR="00A90272">
              <w:rPr>
                <w:lang w:val="fr-CH"/>
              </w:rPr>
              <w:t> :</w:t>
            </w:r>
          </w:p>
        </w:tc>
        <w:tc>
          <w:tcPr>
            <w:tcW w:w="3468" w:type="pct"/>
            <w:gridSpan w:val="3"/>
            <w:tcBorders>
              <w:top w:val="single" w:sz="4" w:space="0" w:color="7F7F7F" w:themeColor="text1" w:themeTint="80"/>
              <w:bottom w:val="single" w:sz="4" w:space="0" w:color="7F7F7F" w:themeColor="text1" w:themeTint="80"/>
            </w:tcBorders>
            <w:vAlign w:val="bottom"/>
          </w:tcPr>
          <w:p w14:paraId="638ACCA8" w14:textId="77777777" w:rsidR="00B446FE" w:rsidRPr="00A90272" w:rsidRDefault="00B446FE" w:rsidP="00B446FE">
            <w:pPr>
              <w:pStyle w:val="Tabellentext"/>
              <w:rPr>
                <w:noProof/>
                <w:lang w:val="fr-CH"/>
              </w:rPr>
            </w:pPr>
          </w:p>
        </w:tc>
      </w:tr>
      <w:tr w:rsidR="00B446FE" w:rsidRPr="00A90272" w14:paraId="71C2942F" w14:textId="77777777" w:rsidTr="00A21974">
        <w:trPr>
          <w:gridAfter w:val="1"/>
          <w:wAfter w:w="17" w:type="pct"/>
          <w:trHeight w:val="454"/>
        </w:trPr>
        <w:tc>
          <w:tcPr>
            <w:tcW w:w="1515" w:type="pct"/>
            <w:tcBorders>
              <w:top w:val="nil"/>
              <w:bottom w:val="nil"/>
            </w:tcBorders>
            <w:vAlign w:val="bottom"/>
          </w:tcPr>
          <w:p w14:paraId="71983542" w14:textId="45EE2954" w:rsidR="00B446FE" w:rsidRPr="00A90272" w:rsidRDefault="00B446FE" w:rsidP="00A90272">
            <w:pPr>
              <w:pStyle w:val="Tabellentext"/>
              <w:rPr>
                <w:lang w:val="fr-CH"/>
              </w:rPr>
            </w:pPr>
            <w:r w:rsidRPr="00A90272">
              <w:rPr>
                <w:lang w:val="fr-CH"/>
              </w:rPr>
              <w:t>Expert(es) technique(s)</w:t>
            </w:r>
            <w:r w:rsidR="00A90272">
              <w:rPr>
                <w:lang w:val="fr-CH"/>
              </w:rPr>
              <w:t> :</w:t>
            </w:r>
          </w:p>
        </w:tc>
        <w:tc>
          <w:tcPr>
            <w:tcW w:w="3468" w:type="pct"/>
            <w:gridSpan w:val="3"/>
            <w:tcBorders>
              <w:top w:val="single" w:sz="4" w:space="0" w:color="7F7F7F" w:themeColor="text1" w:themeTint="80"/>
            </w:tcBorders>
            <w:vAlign w:val="bottom"/>
          </w:tcPr>
          <w:p w14:paraId="77401DC2" w14:textId="77777777" w:rsidR="00B446FE" w:rsidRPr="00A90272" w:rsidRDefault="00B446FE" w:rsidP="00B446FE">
            <w:pPr>
              <w:pStyle w:val="Tabellentext"/>
              <w:rPr>
                <w:noProof/>
                <w:lang w:val="fr-CH"/>
              </w:rPr>
            </w:pPr>
          </w:p>
        </w:tc>
      </w:tr>
    </w:tbl>
    <w:p w14:paraId="50BBC0E4" w14:textId="7F67D03D" w:rsidR="00C0372A" w:rsidRPr="00A90272" w:rsidRDefault="004E190A" w:rsidP="00E36625">
      <w:pPr>
        <w:rPr>
          <w:lang w:val="fr-CH"/>
        </w:rPr>
      </w:pPr>
      <w:r w:rsidRPr="00A90272">
        <w:rPr>
          <w:lang w:val="fr-CH"/>
        </w:rPr>
        <w:br w:type="page"/>
      </w:r>
      <w:r w:rsidR="00B446FE" w:rsidRPr="00A90272">
        <w:rPr>
          <w:lang w:val="fr-CH"/>
        </w:rPr>
        <w:lastRenderedPageBreak/>
        <w:t>TABLE DES MATIÈRES</w:t>
      </w:r>
    </w:p>
    <w:p w14:paraId="312F79F0" w14:textId="77777777" w:rsidR="006A79E6" w:rsidRDefault="00C0372A">
      <w:pPr>
        <w:pStyle w:val="Verzeichnis1"/>
        <w:rPr>
          <w:rFonts w:asciiTheme="minorHAnsi" w:eastAsiaTheme="minorEastAsia" w:hAnsiTheme="minorHAnsi" w:cstheme="minorBidi"/>
          <w:b w:val="0"/>
          <w:szCs w:val="22"/>
          <w:lang w:eastAsia="de-CH"/>
        </w:rPr>
      </w:pPr>
      <w:r w:rsidRPr="00A90272">
        <w:rPr>
          <w:i/>
          <w:color w:val="000000"/>
          <w:lang w:val="fr-CH"/>
        </w:rPr>
        <w:fldChar w:fldCharType="begin"/>
      </w:r>
      <w:r w:rsidRPr="00A90272">
        <w:rPr>
          <w:i/>
          <w:color w:val="000000"/>
          <w:lang w:val="fr-CH"/>
        </w:rPr>
        <w:instrText xml:space="preserve"> TOC \o "1-2" \h \z \u </w:instrText>
      </w:r>
      <w:r w:rsidRPr="00A90272">
        <w:rPr>
          <w:i/>
          <w:color w:val="000000"/>
          <w:lang w:val="fr-CH"/>
        </w:rPr>
        <w:fldChar w:fldCharType="separate"/>
      </w:r>
      <w:hyperlink w:anchor="_Toc482289895" w:history="1">
        <w:r w:rsidR="006A79E6" w:rsidRPr="003A481E">
          <w:rPr>
            <w:rStyle w:val="Hyperlink"/>
            <w:lang w:val="fr-CH"/>
          </w:rPr>
          <w:t>A</w:t>
        </w:r>
        <w:r w:rsidR="006A79E6">
          <w:rPr>
            <w:rFonts w:asciiTheme="minorHAnsi" w:eastAsiaTheme="minorEastAsia" w:hAnsiTheme="minorHAnsi" w:cstheme="minorBidi"/>
            <w:b w:val="0"/>
            <w:szCs w:val="22"/>
            <w:lang w:eastAsia="de-CH"/>
          </w:rPr>
          <w:tab/>
        </w:r>
        <w:r w:rsidR="006A79E6" w:rsidRPr="003A481E">
          <w:rPr>
            <w:rStyle w:val="Hyperlink"/>
            <w:lang w:val="fr-CH"/>
          </w:rPr>
          <w:t>Généralités</w:t>
        </w:r>
        <w:r w:rsidR="006A79E6">
          <w:rPr>
            <w:webHidden/>
          </w:rPr>
          <w:tab/>
        </w:r>
        <w:r w:rsidR="006A79E6">
          <w:rPr>
            <w:webHidden/>
          </w:rPr>
          <w:fldChar w:fldCharType="begin"/>
        </w:r>
        <w:r w:rsidR="006A79E6">
          <w:rPr>
            <w:webHidden/>
          </w:rPr>
          <w:instrText xml:space="preserve"> PAGEREF _Toc482289895 \h </w:instrText>
        </w:r>
        <w:r w:rsidR="006A79E6">
          <w:rPr>
            <w:webHidden/>
          </w:rPr>
        </w:r>
        <w:r w:rsidR="006A79E6">
          <w:rPr>
            <w:webHidden/>
          </w:rPr>
          <w:fldChar w:fldCharType="separate"/>
        </w:r>
        <w:r w:rsidR="0092593A">
          <w:rPr>
            <w:webHidden/>
          </w:rPr>
          <w:t>3</w:t>
        </w:r>
        <w:r w:rsidR="006A79E6">
          <w:rPr>
            <w:webHidden/>
          </w:rPr>
          <w:fldChar w:fldCharType="end"/>
        </w:r>
      </w:hyperlink>
    </w:p>
    <w:p w14:paraId="0565AE0E" w14:textId="77777777" w:rsidR="006A79E6" w:rsidRDefault="0092593A">
      <w:pPr>
        <w:pStyle w:val="Verzeichnis1"/>
        <w:rPr>
          <w:rFonts w:asciiTheme="minorHAnsi" w:eastAsiaTheme="minorEastAsia" w:hAnsiTheme="minorHAnsi" w:cstheme="minorBidi"/>
          <w:b w:val="0"/>
          <w:szCs w:val="22"/>
          <w:lang w:eastAsia="de-CH"/>
        </w:rPr>
      </w:pPr>
      <w:hyperlink w:anchor="_Toc482289896" w:history="1">
        <w:r w:rsidR="006A79E6" w:rsidRPr="003A481E">
          <w:rPr>
            <w:rStyle w:val="Hyperlink"/>
            <w:lang w:val="fr-CH"/>
          </w:rPr>
          <w:t>B</w:t>
        </w:r>
        <w:r w:rsidR="006A79E6">
          <w:rPr>
            <w:rFonts w:asciiTheme="minorHAnsi" w:eastAsiaTheme="minorEastAsia" w:hAnsiTheme="minorHAnsi" w:cstheme="minorBidi"/>
            <w:b w:val="0"/>
            <w:szCs w:val="22"/>
            <w:lang w:eastAsia="de-CH"/>
          </w:rPr>
          <w:tab/>
        </w:r>
        <w:r w:rsidR="006A79E6" w:rsidRPr="003A481E">
          <w:rPr>
            <w:rStyle w:val="Hyperlink"/>
            <w:lang w:val="fr-CH"/>
          </w:rPr>
          <w:t>Informations sur l'identité juridique et les activités du requérant</w:t>
        </w:r>
        <w:r w:rsidR="006A79E6">
          <w:rPr>
            <w:webHidden/>
          </w:rPr>
          <w:tab/>
        </w:r>
        <w:r w:rsidR="006A79E6">
          <w:rPr>
            <w:webHidden/>
          </w:rPr>
          <w:fldChar w:fldCharType="begin"/>
        </w:r>
        <w:r w:rsidR="006A79E6">
          <w:rPr>
            <w:webHidden/>
          </w:rPr>
          <w:instrText xml:space="preserve"> PAGEREF _Toc482289896 \h </w:instrText>
        </w:r>
        <w:r w:rsidR="006A79E6">
          <w:rPr>
            <w:webHidden/>
          </w:rPr>
        </w:r>
        <w:r w:rsidR="006A79E6">
          <w:rPr>
            <w:webHidden/>
          </w:rPr>
          <w:fldChar w:fldCharType="separate"/>
        </w:r>
        <w:r>
          <w:rPr>
            <w:webHidden/>
          </w:rPr>
          <w:t>4</w:t>
        </w:r>
        <w:r w:rsidR="006A79E6">
          <w:rPr>
            <w:webHidden/>
          </w:rPr>
          <w:fldChar w:fldCharType="end"/>
        </w:r>
      </w:hyperlink>
    </w:p>
    <w:p w14:paraId="28D2F59A" w14:textId="77777777" w:rsidR="006A79E6" w:rsidRDefault="0092593A">
      <w:pPr>
        <w:pStyle w:val="Verzeichnis1"/>
        <w:rPr>
          <w:rFonts w:asciiTheme="minorHAnsi" w:eastAsiaTheme="minorEastAsia" w:hAnsiTheme="minorHAnsi" w:cstheme="minorBidi"/>
          <w:b w:val="0"/>
          <w:szCs w:val="22"/>
          <w:lang w:eastAsia="de-CH"/>
        </w:rPr>
      </w:pPr>
      <w:hyperlink w:anchor="_Toc482289897" w:history="1">
        <w:r w:rsidR="006A79E6" w:rsidRPr="003A481E">
          <w:rPr>
            <w:rStyle w:val="Hyperlink"/>
            <w:lang w:val="fr-CH"/>
          </w:rPr>
          <w:t>C</w:t>
        </w:r>
        <w:r w:rsidR="006A79E6">
          <w:rPr>
            <w:rFonts w:asciiTheme="minorHAnsi" w:eastAsiaTheme="minorEastAsia" w:hAnsiTheme="minorHAnsi" w:cstheme="minorBidi"/>
            <w:b w:val="0"/>
            <w:szCs w:val="22"/>
            <w:lang w:eastAsia="de-CH"/>
          </w:rPr>
          <w:tab/>
        </w:r>
        <w:r w:rsidR="006A79E6" w:rsidRPr="003A481E">
          <w:rPr>
            <w:rStyle w:val="Hyperlink"/>
            <w:lang w:val="fr-CH"/>
          </w:rPr>
          <w:t>Points de la norme ISO/CEI 17025:2005</w:t>
        </w:r>
        <w:r w:rsidR="006A79E6">
          <w:rPr>
            <w:webHidden/>
          </w:rPr>
          <w:tab/>
        </w:r>
        <w:r w:rsidR="006A79E6">
          <w:rPr>
            <w:webHidden/>
          </w:rPr>
          <w:fldChar w:fldCharType="begin"/>
        </w:r>
        <w:r w:rsidR="006A79E6">
          <w:rPr>
            <w:webHidden/>
          </w:rPr>
          <w:instrText xml:space="preserve"> PAGEREF _Toc482289897 \h </w:instrText>
        </w:r>
        <w:r w:rsidR="006A79E6">
          <w:rPr>
            <w:webHidden/>
          </w:rPr>
        </w:r>
        <w:r w:rsidR="006A79E6">
          <w:rPr>
            <w:webHidden/>
          </w:rPr>
          <w:fldChar w:fldCharType="separate"/>
        </w:r>
        <w:r>
          <w:rPr>
            <w:webHidden/>
          </w:rPr>
          <w:t>5</w:t>
        </w:r>
        <w:r w:rsidR="006A79E6">
          <w:rPr>
            <w:webHidden/>
          </w:rPr>
          <w:fldChar w:fldCharType="end"/>
        </w:r>
      </w:hyperlink>
    </w:p>
    <w:p w14:paraId="4024D65C" w14:textId="77777777" w:rsidR="006A79E6" w:rsidRDefault="0092593A">
      <w:pPr>
        <w:pStyle w:val="Verzeichnis1"/>
        <w:rPr>
          <w:rFonts w:asciiTheme="minorHAnsi" w:eastAsiaTheme="minorEastAsia" w:hAnsiTheme="minorHAnsi" w:cstheme="minorBidi"/>
          <w:b w:val="0"/>
          <w:szCs w:val="22"/>
          <w:lang w:eastAsia="de-CH"/>
        </w:rPr>
      </w:pPr>
      <w:hyperlink w:anchor="_Toc482289898" w:history="1">
        <w:r w:rsidR="006A79E6" w:rsidRPr="003A481E">
          <w:rPr>
            <w:rStyle w:val="Hyperlink"/>
            <w:lang w:val="fr-CH"/>
            <w14:scene3d>
              <w14:camera w14:prst="orthographicFront"/>
              <w14:lightRig w14:rig="threePt" w14:dir="t">
                <w14:rot w14:lat="0" w14:lon="0" w14:rev="0"/>
              </w14:lightRig>
            </w14:scene3d>
          </w:rPr>
          <w:t>4.</w:t>
        </w:r>
        <w:r w:rsidR="006A79E6">
          <w:rPr>
            <w:rFonts w:asciiTheme="minorHAnsi" w:eastAsiaTheme="minorEastAsia" w:hAnsiTheme="minorHAnsi" w:cstheme="minorBidi"/>
            <w:b w:val="0"/>
            <w:szCs w:val="22"/>
            <w:lang w:eastAsia="de-CH"/>
          </w:rPr>
          <w:tab/>
        </w:r>
        <w:r w:rsidR="006A79E6" w:rsidRPr="003A481E">
          <w:rPr>
            <w:rStyle w:val="Hyperlink"/>
            <w:lang w:val="fr-CH"/>
          </w:rPr>
          <w:t>Exigences relatives au management</w:t>
        </w:r>
        <w:r w:rsidR="006A79E6">
          <w:rPr>
            <w:webHidden/>
          </w:rPr>
          <w:tab/>
        </w:r>
        <w:r w:rsidR="006A79E6">
          <w:rPr>
            <w:webHidden/>
          </w:rPr>
          <w:fldChar w:fldCharType="begin"/>
        </w:r>
        <w:r w:rsidR="006A79E6">
          <w:rPr>
            <w:webHidden/>
          </w:rPr>
          <w:instrText xml:space="preserve"> PAGEREF _Toc482289898 \h </w:instrText>
        </w:r>
        <w:r w:rsidR="006A79E6">
          <w:rPr>
            <w:webHidden/>
          </w:rPr>
        </w:r>
        <w:r w:rsidR="006A79E6">
          <w:rPr>
            <w:webHidden/>
          </w:rPr>
          <w:fldChar w:fldCharType="separate"/>
        </w:r>
        <w:r>
          <w:rPr>
            <w:webHidden/>
          </w:rPr>
          <w:t>5</w:t>
        </w:r>
        <w:r w:rsidR="006A79E6">
          <w:rPr>
            <w:webHidden/>
          </w:rPr>
          <w:fldChar w:fldCharType="end"/>
        </w:r>
      </w:hyperlink>
    </w:p>
    <w:p w14:paraId="604050DA" w14:textId="77777777" w:rsidR="006A79E6" w:rsidRDefault="0092593A">
      <w:pPr>
        <w:pStyle w:val="Verzeichnis2"/>
        <w:rPr>
          <w:rFonts w:asciiTheme="minorHAnsi" w:eastAsiaTheme="minorEastAsia" w:hAnsiTheme="minorHAnsi" w:cstheme="minorBidi"/>
          <w:szCs w:val="22"/>
          <w:lang w:val="de-CH"/>
        </w:rPr>
      </w:pPr>
      <w:hyperlink w:anchor="_Toc482289899" w:history="1">
        <w:r w:rsidR="006A79E6" w:rsidRPr="003A481E">
          <w:rPr>
            <w:rStyle w:val="Hyperlink"/>
          </w:rPr>
          <w:t>4.1</w:t>
        </w:r>
        <w:r w:rsidR="006A79E6">
          <w:rPr>
            <w:rFonts w:asciiTheme="minorHAnsi" w:eastAsiaTheme="minorEastAsia" w:hAnsiTheme="minorHAnsi" w:cstheme="minorBidi"/>
            <w:szCs w:val="22"/>
            <w:lang w:val="de-CH"/>
          </w:rPr>
          <w:tab/>
        </w:r>
        <w:r w:rsidR="006A79E6" w:rsidRPr="003A481E">
          <w:rPr>
            <w:rStyle w:val="Hyperlink"/>
          </w:rPr>
          <w:t>Organisation</w:t>
        </w:r>
        <w:r w:rsidR="006A79E6">
          <w:rPr>
            <w:webHidden/>
          </w:rPr>
          <w:tab/>
        </w:r>
        <w:r w:rsidR="006A79E6">
          <w:rPr>
            <w:webHidden/>
          </w:rPr>
          <w:fldChar w:fldCharType="begin"/>
        </w:r>
        <w:r w:rsidR="006A79E6">
          <w:rPr>
            <w:webHidden/>
          </w:rPr>
          <w:instrText xml:space="preserve"> PAGEREF _Toc482289899 \h </w:instrText>
        </w:r>
        <w:r w:rsidR="006A79E6">
          <w:rPr>
            <w:webHidden/>
          </w:rPr>
        </w:r>
        <w:r w:rsidR="006A79E6">
          <w:rPr>
            <w:webHidden/>
          </w:rPr>
          <w:fldChar w:fldCharType="separate"/>
        </w:r>
        <w:r>
          <w:rPr>
            <w:webHidden/>
          </w:rPr>
          <w:t>5</w:t>
        </w:r>
        <w:r w:rsidR="006A79E6">
          <w:rPr>
            <w:webHidden/>
          </w:rPr>
          <w:fldChar w:fldCharType="end"/>
        </w:r>
      </w:hyperlink>
    </w:p>
    <w:p w14:paraId="1E6A9556" w14:textId="77777777" w:rsidR="006A79E6" w:rsidRDefault="0092593A">
      <w:pPr>
        <w:pStyle w:val="Verzeichnis2"/>
        <w:rPr>
          <w:rFonts w:asciiTheme="minorHAnsi" w:eastAsiaTheme="minorEastAsia" w:hAnsiTheme="minorHAnsi" w:cstheme="minorBidi"/>
          <w:szCs w:val="22"/>
          <w:lang w:val="de-CH"/>
        </w:rPr>
      </w:pPr>
      <w:hyperlink w:anchor="_Toc482289900" w:history="1">
        <w:r w:rsidR="006A79E6" w:rsidRPr="003A481E">
          <w:rPr>
            <w:rStyle w:val="Hyperlink"/>
          </w:rPr>
          <w:t xml:space="preserve">4.2 </w:t>
        </w:r>
        <w:r w:rsidR="006A79E6">
          <w:rPr>
            <w:rFonts w:asciiTheme="minorHAnsi" w:eastAsiaTheme="minorEastAsia" w:hAnsiTheme="minorHAnsi" w:cstheme="minorBidi"/>
            <w:szCs w:val="22"/>
            <w:lang w:val="de-CH"/>
          </w:rPr>
          <w:tab/>
        </w:r>
        <w:r w:rsidR="006A79E6" w:rsidRPr="003A481E">
          <w:rPr>
            <w:rStyle w:val="Hyperlink"/>
          </w:rPr>
          <w:t>Système de management</w:t>
        </w:r>
        <w:r w:rsidR="006A79E6">
          <w:rPr>
            <w:webHidden/>
          </w:rPr>
          <w:tab/>
        </w:r>
        <w:r w:rsidR="006A79E6">
          <w:rPr>
            <w:webHidden/>
          </w:rPr>
          <w:fldChar w:fldCharType="begin"/>
        </w:r>
        <w:r w:rsidR="006A79E6">
          <w:rPr>
            <w:webHidden/>
          </w:rPr>
          <w:instrText xml:space="preserve"> PAGEREF _Toc482289900 \h </w:instrText>
        </w:r>
        <w:r w:rsidR="006A79E6">
          <w:rPr>
            <w:webHidden/>
          </w:rPr>
        </w:r>
        <w:r w:rsidR="006A79E6">
          <w:rPr>
            <w:webHidden/>
          </w:rPr>
          <w:fldChar w:fldCharType="separate"/>
        </w:r>
        <w:r>
          <w:rPr>
            <w:webHidden/>
          </w:rPr>
          <w:t>6</w:t>
        </w:r>
        <w:r w:rsidR="006A79E6">
          <w:rPr>
            <w:webHidden/>
          </w:rPr>
          <w:fldChar w:fldCharType="end"/>
        </w:r>
      </w:hyperlink>
    </w:p>
    <w:p w14:paraId="79EFCB6C" w14:textId="77777777" w:rsidR="006A79E6" w:rsidRDefault="0092593A">
      <w:pPr>
        <w:pStyle w:val="Verzeichnis2"/>
        <w:rPr>
          <w:rFonts w:asciiTheme="minorHAnsi" w:eastAsiaTheme="minorEastAsia" w:hAnsiTheme="minorHAnsi" w:cstheme="minorBidi"/>
          <w:szCs w:val="22"/>
          <w:lang w:val="de-CH"/>
        </w:rPr>
      </w:pPr>
      <w:hyperlink w:anchor="_Toc482289901" w:history="1">
        <w:r w:rsidR="006A79E6" w:rsidRPr="003A481E">
          <w:rPr>
            <w:rStyle w:val="Hyperlink"/>
          </w:rPr>
          <w:t xml:space="preserve">4.3 </w:t>
        </w:r>
        <w:r w:rsidR="006A79E6">
          <w:rPr>
            <w:rFonts w:asciiTheme="minorHAnsi" w:eastAsiaTheme="minorEastAsia" w:hAnsiTheme="minorHAnsi" w:cstheme="minorBidi"/>
            <w:szCs w:val="22"/>
            <w:lang w:val="de-CH"/>
          </w:rPr>
          <w:tab/>
        </w:r>
        <w:r w:rsidR="006A79E6" w:rsidRPr="003A481E">
          <w:rPr>
            <w:rStyle w:val="Hyperlink"/>
          </w:rPr>
          <w:t>Maîtrise de la documentation</w:t>
        </w:r>
        <w:r w:rsidR="006A79E6">
          <w:rPr>
            <w:webHidden/>
          </w:rPr>
          <w:tab/>
        </w:r>
        <w:r w:rsidR="006A79E6">
          <w:rPr>
            <w:webHidden/>
          </w:rPr>
          <w:fldChar w:fldCharType="begin"/>
        </w:r>
        <w:r w:rsidR="006A79E6">
          <w:rPr>
            <w:webHidden/>
          </w:rPr>
          <w:instrText xml:space="preserve"> PAGEREF _Toc482289901 \h </w:instrText>
        </w:r>
        <w:r w:rsidR="006A79E6">
          <w:rPr>
            <w:webHidden/>
          </w:rPr>
        </w:r>
        <w:r w:rsidR="006A79E6">
          <w:rPr>
            <w:webHidden/>
          </w:rPr>
          <w:fldChar w:fldCharType="separate"/>
        </w:r>
        <w:r>
          <w:rPr>
            <w:webHidden/>
          </w:rPr>
          <w:t>6</w:t>
        </w:r>
        <w:r w:rsidR="006A79E6">
          <w:rPr>
            <w:webHidden/>
          </w:rPr>
          <w:fldChar w:fldCharType="end"/>
        </w:r>
      </w:hyperlink>
    </w:p>
    <w:p w14:paraId="7F5BDD80" w14:textId="77777777" w:rsidR="006A79E6" w:rsidRDefault="0092593A">
      <w:pPr>
        <w:pStyle w:val="Verzeichnis2"/>
        <w:rPr>
          <w:rFonts w:asciiTheme="minorHAnsi" w:eastAsiaTheme="minorEastAsia" w:hAnsiTheme="minorHAnsi" w:cstheme="minorBidi"/>
          <w:szCs w:val="22"/>
          <w:lang w:val="de-CH"/>
        </w:rPr>
      </w:pPr>
      <w:hyperlink w:anchor="_Toc482289902" w:history="1">
        <w:r w:rsidR="006A79E6" w:rsidRPr="003A481E">
          <w:rPr>
            <w:rStyle w:val="Hyperlink"/>
          </w:rPr>
          <w:t xml:space="preserve">4.4 </w:t>
        </w:r>
        <w:r w:rsidR="006A79E6">
          <w:rPr>
            <w:rFonts w:asciiTheme="minorHAnsi" w:eastAsiaTheme="minorEastAsia" w:hAnsiTheme="minorHAnsi" w:cstheme="minorBidi"/>
            <w:szCs w:val="22"/>
            <w:lang w:val="de-CH"/>
          </w:rPr>
          <w:tab/>
        </w:r>
        <w:r w:rsidR="006A79E6" w:rsidRPr="003A481E">
          <w:rPr>
            <w:rStyle w:val="Hyperlink"/>
          </w:rPr>
          <w:t>Revue des demandes, appels d’offres et contrats</w:t>
        </w:r>
        <w:r w:rsidR="006A79E6">
          <w:rPr>
            <w:webHidden/>
          </w:rPr>
          <w:tab/>
        </w:r>
        <w:r w:rsidR="006A79E6">
          <w:rPr>
            <w:webHidden/>
          </w:rPr>
          <w:fldChar w:fldCharType="begin"/>
        </w:r>
        <w:r w:rsidR="006A79E6">
          <w:rPr>
            <w:webHidden/>
          </w:rPr>
          <w:instrText xml:space="preserve"> PAGEREF _Toc482289902 \h </w:instrText>
        </w:r>
        <w:r w:rsidR="006A79E6">
          <w:rPr>
            <w:webHidden/>
          </w:rPr>
        </w:r>
        <w:r w:rsidR="006A79E6">
          <w:rPr>
            <w:webHidden/>
          </w:rPr>
          <w:fldChar w:fldCharType="separate"/>
        </w:r>
        <w:r>
          <w:rPr>
            <w:webHidden/>
          </w:rPr>
          <w:t>7</w:t>
        </w:r>
        <w:r w:rsidR="006A79E6">
          <w:rPr>
            <w:webHidden/>
          </w:rPr>
          <w:fldChar w:fldCharType="end"/>
        </w:r>
      </w:hyperlink>
    </w:p>
    <w:p w14:paraId="024D6DAA" w14:textId="77777777" w:rsidR="006A79E6" w:rsidRDefault="0092593A">
      <w:pPr>
        <w:pStyle w:val="Verzeichnis2"/>
        <w:rPr>
          <w:rFonts w:asciiTheme="minorHAnsi" w:eastAsiaTheme="minorEastAsia" w:hAnsiTheme="minorHAnsi" w:cstheme="minorBidi"/>
          <w:szCs w:val="22"/>
          <w:lang w:val="de-CH"/>
        </w:rPr>
      </w:pPr>
      <w:hyperlink w:anchor="_Toc482289903" w:history="1">
        <w:r w:rsidR="006A79E6" w:rsidRPr="003A481E">
          <w:rPr>
            <w:rStyle w:val="Hyperlink"/>
          </w:rPr>
          <w:t xml:space="preserve">4.5 </w:t>
        </w:r>
        <w:r w:rsidR="006A79E6">
          <w:rPr>
            <w:rFonts w:asciiTheme="minorHAnsi" w:eastAsiaTheme="minorEastAsia" w:hAnsiTheme="minorHAnsi" w:cstheme="minorBidi"/>
            <w:szCs w:val="22"/>
            <w:lang w:val="de-CH"/>
          </w:rPr>
          <w:tab/>
        </w:r>
        <w:r w:rsidR="006A79E6" w:rsidRPr="003A481E">
          <w:rPr>
            <w:rStyle w:val="Hyperlink"/>
          </w:rPr>
          <w:t>Sous-traitance des essais et des étalonnages</w:t>
        </w:r>
        <w:r w:rsidR="006A79E6">
          <w:rPr>
            <w:webHidden/>
          </w:rPr>
          <w:tab/>
        </w:r>
        <w:r w:rsidR="006A79E6">
          <w:rPr>
            <w:webHidden/>
          </w:rPr>
          <w:fldChar w:fldCharType="begin"/>
        </w:r>
        <w:r w:rsidR="006A79E6">
          <w:rPr>
            <w:webHidden/>
          </w:rPr>
          <w:instrText xml:space="preserve"> PAGEREF _Toc482289903 \h </w:instrText>
        </w:r>
        <w:r w:rsidR="006A79E6">
          <w:rPr>
            <w:webHidden/>
          </w:rPr>
        </w:r>
        <w:r w:rsidR="006A79E6">
          <w:rPr>
            <w:webHidden/>
          </w:rPr>
          <w:fldChar w:fldCharType="separate"/>
        </w:r>
        <w:r>
          <w:rPr>
            <w:webHidden/>
          </w:rPr>
          <w:t>8</w:t>
        </w:r>
        <w:r w:rsidR="006A79E6">
          <w:rPr>
            <w:webHidden/>
          </w:rPr>
          <w:fldChar w:fldCharType="end"/>
        </w:r>
      </w:hyperlink>
    </w:p>
    <w:p w14:paraId="6F74D777" w14:textId="77777777" w:rsidR="006A79E6" w:rsidRDefault="0092593A">
      <w:pPr>
        <w:pStyle w:val="Verzeichnis2"/>
        <w:rPr>
          <w:rFonts w:asciiTheme="minorHAnsi" w:eastAsiaTheme="minorEastAsia" w:hAnsiTheme="minorHAnsi" w:cstheme="minorBidi"/>
          <w:szCs w:val="22"/>
          <w:lang w:val="de-CH"/>
        </w:rPr>
      </w:pPr>
      <w:hyperlink w:anchor="_Toc482289904" w:history="1">
        <w:r w:rsidR="006A79E6" w:rsidRPr="003A481E">
          <w:rPr>
            <w:rStyle w:val="Hyperlink"/>
          </w:rPr>
          <w:t xml:space="preserve">4.6 </w:t>
        </w:r>
        <w:r w:rsidR="006A79E6">
          <w:rPr>
            <w:rFonts w:asciiTheme="minorHAnsi" w:eastAsiaTheme="minorEastAsia" w:hAnsiTheme="minorHAnsi" w:cstheme="minorBidi"/>
            <w:szCs w:val="22"/>
            <w:lang w:val="de-CH"/>
          </w:rPr>
          <w:tab/>
        </w:r>
        <w:r w:rsidR="006A79E6" w:rsidRPr="003A481E">
          <w:rPr>
            <w:rStyle w:val="Hyperlink"/>
          </w:rPr>
          <w:t>Achats de services et de fournitures</w:t>
        </w:r>
        <w:r w:rsidR="006A79E6">
          <w:rPr>
            <w:webHidden/>
          </w:rPr>
          <w:tab/>
        </w:r>
        <w:r w:rsidR="006A79E6">
          <w:rPr>
            <w:webHidden/>
          </w:rPr>
          <w:fldChar w:fldCharType="begin"/>
        </w:r>
        <w:r w:rsidR="006A79E6">
          <w:rPr>
            <w:webHidden/>
          </w:rPr>
          <w:instrText xml:space="preserve"> PAGEREF _Toc482289904 \h </w:instrText>
        </w:r>
        <w:r w:rsidR="006A79E6">
          <w:rPr>
            <w:webHidden/>
          </w:rPr>
        </w:r>
        <w:r w:rsidR="006A79E6">
          <w:rPr>
            <w:webHidden/>
          </w:rPr>
          <w:fldChar w:fldCharType="separate"/>
        </w:r>
        <w:r>
          <w:rPr>
            <w:webHidden/>
          </w:rPr>
          <w:t>8</w:t>
        </w:r>
        <w:r w:rsidR="006A79E6">
          <w:rPr>
            <w:webHidden/>
          </w:rPr>
          <w:fldChar w:fldCharType="end"/>
        </w:r>
      </w:hyperlink>
    </w:p>
    <w:p w14:paraId="707ADFB9" w14:textId="77777777" w:rsidR="006A79E6" w:rsidRDefault="0092593A">
      <w:pPr>
        <w:pStyle w:val="Verzeichnis2"/>
        <w:rPr>
          <w:rFonts w:asciiTheme="minorHAnsi" w:eastAsiaTheme="minorEastAsia" w:hAnsiTheme="minorHAnsi" w:cstheme="minorBidi"/>
          <w:szCs w:val="22"/>
          <w:lang w:val="de-CH"/>
        </w:rPr>
      </w:pPr>
      <w:hyperlink w:anchor="_Toc482289905" w:history="1">
        <w:r w:rsidR="006A79E6" w:rsidRPr="003A481E">
          <w:rPr>
            <w:rStyle w:val="Hyperlink"/>
          </w:rPr>
          <w:t xml:space="preserve">4.7 </w:t>
        </w:r>
        <w:r w:rsidR="006A79E6">
          <w:rPr>
            <w:rFonts w:asciiTheme="minorHAnsi" w:eastAsiaTheme="minorEastAsia" w:hAnsiTheme="minorHAnsi" w:cstheme="minorBidi"/>
            <w:szCs w:val="22"/>
            <w:lang w:val="de-CH"/>
          </w:rPr>
          <w:tab/>
        </w:r>
        <w:r w:rsidR="006A79E6" w:rsidRPr="003A481E">
          <w:rPr>
            <w:rStyle w:val="Hyperlink"/>
          </w:rPr>
          <w:t>Services au client</w:t>
        </w:r>
        <w:r w:rsidR="006A79E6">
          <w:rPr>
            <w:webHidden/>
          </w:rPr>
          <w:tab/>
        </w:r>
        <w:r w:rsidR="006A79E6">
          <w:rPr>
            <w:webHidden/>
          </w:rPr>
          <w:fldChar w:fldCharType="begin"/>
        </w:r>
        <w:r w:rsidR="006A79E6">
          <w:rPr>
            <w:webHidden/>
          </w:rPr>
          <w:instrText xml:space="preserve"> PAGEREF _Toc482289905 \h </w:instrText>
        </w:r>
        <w:r w:rsidR="006A79E6">
          <w:rPr>
            <w:webHidden/>
          </w:rPr>
        </w:r>
        <w:r w:rsidR="006A79E6">
          <w:rPr>
            <w:webHidden/>
          </w:rPr>
          <w:fldChar w:fldCharType="separate"/>
        </w:r>
        <w:r>
          <w:rPr>
            <w:webHidden/>
          </w:rPr>
          <w:t>8</w:t>
        </w:r>
        <w:r w:rsidR="006A79E6">
          <w:rPr>
            <w:webHidden/>
          </w:rPr>
          <w:fldChar w:fldCharType="end"/>
        </w:r>
      </w:hyperlink>
    </w:p>
    <w:p w14:paraId="34E5B7EA" w14:textId="77777777" w:rsidR="006A79E6" w:rsidRDefault="0092593A">
      <w:pPr>
        <w:pStyle w:val="Verzeichnis2"/>
        <w:rPr>
          <w:rFonts w:asciiTheme="minorHAnsi" w:eastAsiaTheme="minorEastAsia" w:hAnsiTheme="minorHAnsi" w:cstheme="minorBidi"/>
          <w:szCs w:val="22"/>
          <w:lang w:val="de-CH"/>
        </w:rPr>
      </w:pPr>
      <w:hyperlink w:anchor="_Toc482289906" w:history="1">
        <w:r w:rsidR="006A79E6" w:rsidRPr="003A481E">
          <w:rPr>
            <w:rStyle w:val="Hyperlink"/>
          </w:rPr>
          <w:t xml:space="preserve">4.8 </w:t>
        </w:r>
        <w:r w:rsidR="006A79E6">
          <w:rPr>
            <w:rFonts w:asciiTheme="minorHAnsi" w:eastAsiaTheme="minorEastAsia" w:hAnsiTheme="minorHAnsi" w:cstheme="minorBidi"/>
            <w:szCs w:val="22"/>
            <w:lang w:val="de-CH"/>
          </w:rPr>
          <w:tab/>
        </w:r>
        <w:r w:rsidR="006A79E6" w:rsidRPr="003A481E">
          <w:rPr>
            <w:rStyle w:val="Hyperlink"/>
          </w:rPr>
          <w:t>Réclamations</w:t>
        </w:r>
        <w:r w:rsidR="006A79E6">
          <w:rPr>
            <w:webHidden/>
          </w:rPr>
          <w:tab/>
        </w:r>
        <w:r w:rsidR="006A79E6">
          <w:rPr>
            <w:webHidden/>
          </w:rPr>
          <w:fldChar w:fldCharType="begin"/>
        </w:r>
        <w:r w:rsidR="006A79E6">
          <w:rPr>
            <w:webHidden/>
          </w:rPr>
          <w:instrText xml:space="preserve"> PAGEREF _Toc482289906 \h </w:instrText>
        </w:r>
        <w:r w:rsidR="006A79E6">
          <w:rPr>
            <w:webHidden/>
          </w:rPr>
        </w:r>
        <w:r w:rsidR="006A79E6">
          <w:rPr>
            <w:webHidden/>
          </w:rPr>
          <w:fldChar w:fldCharType="separate"/>
        </w:r>
        <w:r>
          <w:rPr>
            <w:webHidden/>
          </w:rPr>
          <w:t>8</w:t>
        </w:r>
        <w:r w:rsidR="006A79E6">
          <w:rPr>
            <w:webHidden/>
          </w:rPr>
          <w:fldChar w:fldCharType="end"/>
        </w:r>
      </w:hyperlink>
    </w:p>
    <w:p w14:paraId="6BCD61A6" w14:textId="77777777" w:rsidR="006A79E6" w:rsidRDefault="0092593A">
      <w:pPr>
        <w:pStyle w:val="Verzeichnis2"/>
        <w:rPr>
          <w:rFonts w:asciiTheme="minorHAnsi" w:eastAsiaTheme="minorEastAsia" w:hAnsiTheme="minorHAnsi" w:cstheme="minorBidi"/>
          <w:szCs w:val="22"/>
          <w:lang w:val="de-CH"/>
        </w:rPr>
      </w:pPr>
      <w:hyperlink w:anchor="_Toc482289907" w:history="1">
        <w:r w:rsidR="006A79E6" w:rsidRPr="003A481E">
          <w:rPr>
            <w:rStyle w:val="Hyperlink"/>
          </w:rPr>
          <w:t xml:space="preserve">4.9 </w:t>
        </w:r>
        <w:r w:rsidR="006A79E6">
          <w:rPr>
            <w:rFonts w:asciiTheme="minorHAnsi" w:eastAsiaTheme="minorEastAsia" w:hAnsiTheme="minorHAnsi" w:cstheme="minorBidi"/>
            <w:szCs w:val="22"/>
            <w:lang w:val="de-CH"/>
          </w:rPr>
          <w:tab/>
        </w:r>
        <w:r w:rsidR="006A79E6" w:rsidRPr="003A481E">
          <w:rPr>
            <w:rStyle w:val="Hyperlink"/>
          </w:rPr>
          <w:t>Maîtrise des travaux d’essai et/ou d’étalonnage non conformes</w:t>
        </w:r>
        <w:r w:rsidR="006A79E6">
          <w:rPr>
            <w:webHidden/>
          </w:rPr>
          <w:tab/>
        </w:r>
        <w:r w:rsidR="006A79E6">
          <w:rPr>
            <w:webHidden/>
          </w:rPr>
          <w:fldChar w:fldCharType="begin"/>
        </w:r>
        <w:r w:rsidR="006A79E6">
          <w:rPr>
            <w:webHidden/>
          </w:rPr>
          <w:instrText xml:space="preserve"> PAGEREF _Toc482289907 \h </w:instrText>
        </w:r>
        <w:r w:rsidR="006A79E6">
          <w:rPr>
            <w:webHidden/>
          </w:rPr>
        </w:r>
        <w:r w:rsidR="006A79E6">
          <w:rPr>
            <w:webHidden/>
          </w:rPr>
          <w:fldChar w:fldCharType="separate"/>
        </w:r>
        <w:r>
          <w:rPr>
            <w:webHidden/>
          </w:rPr>
          <w:t>9</w:t>
        </w:r>
        <w:r w:rsidR="006A79E6">
          <w:rPr>
            <w:webHidden/>
          </w:rPr>
          <w:fldChar w:fldCharType="end"/>
        </w:r>
      </w:hyperlink>
    </w:p>
    <w:p w14:paraId="41280EBF" w14:textId="77777777" w:rsidR="006A79E6" w:rsidRDefault="0092593A">
      <w:pPr>
        <w:pStyle w:val="Verzeichnis2"/>
        <w:rPr>
          <w:rFonts w:asciiTheme="minorHAnsi" w:eastAsiaTheme="minorEastAsia" w:hAnsiTheme="minorHAnsi" w:cstheme="minorBidi"/>
          <w:szCs w:val="22"/>
          <w:lang w:val="de-CH"/>
        </w:rPr>
      </w:pPr>
      <w:hyperlink w:anchor="_Toc482289908" w:history="1">
        <w:r w:rsidR="006A79E6" w:rsidRPr="003A481E">
          <w:rPr>
            <w:rStyle w:val="Hyperlink"/>
          </w:rPr>
          <w:t xml:space="preserve">4.10 </w:t>
        </w:r>
        <w:r w:rsidR="006A79E6">
          <w:rPr>
            <w:rFonts w:asciiTheme="minorHAnsi" w:eastAsiaTheme="minorEastAsia" w:hAnsiTheme="minorHAnsi" w:cstheme="minorBidi"/>
            <w:szCs w:val="22"/>
            <w:lang w:val="de-CH"/>
          </w:rPr>
          <w:tab/>
        </w:r>
        <w:r w:rsidR="006A79E6" w:rsidRPr="003A481E">
          <w:rPr>
            <w:rStyle w:val="Hyperlink"/>
          </w:rPr>
          <w:t>Amélioration</w:t>
        </w:r>
        <w:r w:rsidR="006A79E6">
          <w:rPr>
            <w:webHidden/>
          </w:rPr>
          <w:tab/>
        </w:r>
        <w:r w:rsidR="006A79E6">
          <w:rPr>
            <w:webHidden/>
          </w:rPr>
          <w:fldChar w:fldCharType="begin"/>
        </w:r>
        <w:r w:rsidR="006A79E6">
          <w:rPr>
            <w:webHidden/>
          </w:rPr>
          <w:instrText xml:space="preserve"> PAGEREF _Toc482289908 \h </w:instrText>
        </w:r>
        <w:r w:rsidR="006A79E6">
          <w:rPr>
            <w:webHidden/>
          </w:rPr>
        </w:r>
        <w:r w:rsidR="006A79E6">
          <w:rPr>
            <w:webHidden/>
          </w:rPr>
          <w:fldChar w:fldCharType="separate"/>
        </w:r>
        <w:r>
          <w:rPr>
            <w:webHidden/>
          </w:rPr>
          <w:t>9</w:t>
        </w:r>
        <w:r w:rsidR="006A79E6">
          <w:rPr>
            <w:webHidden/>
          </w:rPr>
          <w:fldChar w:fldCharType="end"/>
        </w:r>
      </w:hyperlink>
    </w:p>
    <w:p w14:paraId="38CA8F87" w14:textId="77777777" w:rsidR="006A79E6" w:rsidRDefault="0092593A">
      <w:pPr>
        <w:pStyle w:val="Verzeichnis2"/>
        <w:rPr>
          <w:rFonts w:asciiTheme="minorHAnsi" w:eastAsiaTheme="minorEastAsia" w:hAnsiTheme="minorHAnsi" w:cstheme="minorBidi"/>
          <w:szCs w:val="22"/>
          <w:lang w:val="de-CH"/>
        </w:rPr>
      </w:pPr>
      <w:hyperlink w:anchor="_Toc482289909" w:history="1">
        <w:r w:rsidR="006A79E6" w:rsidRPr="003A481E">
          <w:rPr>
            <w:rStyle w:val="Hyperlink"/>
          </w:rPr>
          <w:t xml:space="preserve">4.11 </w:t>
        </w:r>
        <w:r w:rsidR="006A79E6">
          <w:rPr>
            <w:rFonts w:asciiTheme="minorHAnsi" w:eastAsiaTheme="minorEastAsia" w:hAnsiTheme="minorHAnsi" w:cstheme="minorBidi"/>
            <w:szCs w:val="22"/>
            <w:lang w:val="de-CH"/>
          </w:rPr>
          <w:tab/>
        </w:r>
        <w:r w:rsidR="006A79E6" w:rsidRPr="003A481E">
          <w:rPr>
            <w:rStyle w:val="Hyperlink"/>
          </w:rPr>
          <w:t>Actions correctives</w:t>
        </w:r>
        <w:r w:rsidR="006A79E6">
          <w:rPr>
            <w:webHidden/>
          </w:rPr>
          <w:tab/>
        </w:r>
        <w:r w:rsidR="006A79E6">
          <w:rPr>
            <w:webHidden/>
          </w:rPr>
          <w:fldChar w:fldCharType="begin"/>
        </w:r>
        <w:r w:rsidR="006A79E6">
          <w:rPr>
            <w:webHidden/>
          </w:rPr>
          <w:instrText xml:space="preserve"> PAGEREF _Toc482289909 \h </w:instrText>
        </w:r>
        <w:r w:rsidR="006A79E6">
          <w:rPr>
            <w:webHidden/>
          </w:rPr>
        </w:r>
        <w:r w:rsidR="006A79E6">
          <w:rPr>
            <w:webHidden/>
          </w:rPr>
          <w:fldChar w:fldCharType="separate"/>
        </w:r>
        <w:r>
          <w:rPr>
            <w:webHidden/>
          </w:rPr>
          <w:t>9</w:t>
        </w:r>
        <w:r w:rsidR="006A79E6">
          <w:rPr>
            <w:webHidden/>
          </w:rPr>
          <w:fldChar w:fldCharType="end"/>
        </w:r>
      </w:hyperlink>
    </w:p>
    <w:p w14:paraId="4DF0F539" w14:textId="77777777" w:rsidR="006A79E6" w:rsidRDefault="0092593A">
      <w:pPr>
        <w:pStyle w:val="Verzeichnis2"/>
        <w:rPr>
          <w:rFonts w:asciiTheme="minorHAnsi" w:eastAsiaTheme="minorEastAsia" w:hAnsiTheme="minorHAnsi" w:cstheme="minorBidi"/>
          <w:szCs w:val="22"/>
          <w:lang w:val="de-CH"/>
        </w:rPr>
      </w:pPr>
      <w:hyperlink w:anchor="_Toc482289910" w:history="1">
        <w:r w:rsidR="006A79E6" w:rsidRPr="003A481E">
          <w:rPr>
            <w:rStyle w:val="Hyperlink"/>
          </w:rPr>
          <w:t xml:space="preserve">4.12 </w:t>
        </w:r>
        <w:r w:rsidR="006A79E6">
          <w:rPr>
            <w:rFonts w:asciiTheme="minorHAnsi" w:eastAsiaTheme="minorEastAsia" w:hAnsiTheme="minorHAnsi" w:cstheme="minorBidi"/>
            <w:szCs w:val="22"/>
            <w:lang w:val="de-CH"/>
          </w:rPr>
          <w:tab/>
        </w:r>
        <w:r w:rsidR="006A79E6" w:rsidRPr="003A481E">
          <w:rPr>
            <w:rStyle w:val="Hyperlink"/>
          </w:rPr>
          <w:t>Actions préventives</w:t>
        </w:r>
        <w:r w:rsidR="006A79E6">
          <w:rPr>
            <w:webHidden/>
          </w:rPr>
          <w:tab/>
        </w:r>
        <w:r w:rsidR="006A79E6">
          <w:rPr>
            <w:webHidden/>
          </w:rPr>
          <w:fldChar w:fldCharType="begin"/>
        </w:r>
        <w:r w:rsidR="006A79E6">
          <w:rPr>
            <w:webHidden/>
          </w:rPr>
          <w:instrText xml:space="preserve"> PAGEREF _Toc482289910 \h </w:instrText>
        </w:r>
        <w:r w:rsidR="006A79E6">
          <w:rPr>
            <w:webHidden/>
          </w:rPr>
        </w:r>
        <w:r w:rsidR="006A79E6">
          <w:rPr>
            <w:webHidden/>
          </w:rPr>
          <w:fldChar w:fldCharType="separate"/>
        </w:r>
        <w:r>
          <w:rPr>
            <w:webHidden/>
          </w:rPr>
          <w:t>10</w:t>
        </w:r>
        <w:r w:rsidR="006A79E6">
          <w:rPr>
            <w:webHidden/>
          </w:rPr>
          <w:fldChar w:fldCharType="end"/>
        </w:r>
      </w:hyperlink>
    </w:p>
    <w:p w14:paraId="2FFC7AFA" w14:textId="77777777" w:rsidR="006A79E6" w:rsidRDefault="0092593A">
      <w:pPr>
        <w:pStyle w:val="Verzeichnis2"/>
        <w:rPr>
          <w:rFonts w:asciiTheme="minorHAnsi" w:eastAsiaTheme="minorEastAsia" w:hAnsiTheme="minorHAnsi" w:cstheme="minorBidi"/>
          <w:szCs w:val="22"/>
          <w:lang w:val="de-CH"/>
        </w:rPr>
      </w:pPr>
      <w:hyperlink w:anchor="_Toc482289911" w:history="1">
        <w:r w:rsidR="006A79E6" w:rsidRPr="003A481E">
          <w:rPr>
            <w:rStyle w:val="Hyperlink"/>
          </w:rPr>
          <w:t xml:space="preserve">4.13 </w:t>
        </w:r>
        <w:r w:rsidR="006A79E6">
          <w:rPr>
            <w:rFonts w:asciiTheme="minorHAnsi" w:eastAsiaTheme="minorEastAsia" w:hAnsiTheme="minorHAnsi" w:cstheme="minorBidi"/>
            <w:szCs w:val="22"/>
            <w:lang w:val="de-CH"/>
          </w:rPr>
          <w:tab/>
        </w:r>
        <w:r w:rsidR="006A79E6" w:rsidRPr="003A481E">
          <w:rPr>
            <w:rStyle w:val="Hyperlink"/>
          </w:rPr>
          <w:t>Maîtrise des enregistrements</w:t>
        </w:r>
        <w:r w:rsidR="006A79E6">
          <w:rPr>
            <w:webHidden/>
          </w:rPr>
          <w:tab/>
        </w:r>
        <w:r w:rsidR="006A79E6">
          <w:rPr>
            <w:webHidden/>
          </w:rPr>
          <w:fldChar w:fldCharType="begin"/>
        </w:r>
        <w:r w:rsidR="006A79E6">
          <w:rPr>
            <w:webHidden/>
          </w:rPr>
          <w:instrText xml:space="preserve"> PAGEREF _Toc482289911 \h </w:instrText>
        </w:r>
        <w:r w:rsidR="006A79E6">
          <w:rPr>
            <w:webHidden/>
          </w:rPr>
        </w:r>
        <w:r w:rsidR="006A79E6">
          <w:rPr>
            <w:webHidden/>
          </w:rPr>
          <w:fldChar w:fldCharType="separate"/>
        </w:r>
        <w:r>
          <w:rPr>
            <w:webHidden/>
          </w:rPr>
          <w:t>10</w:t>
        </w:r>
        <w:r w:rsidR="006A79E6">
          <w:rPr>
            <w:webHidden/>
          </w:rPr>
          <w:fldChar w:fldCharType="end"/>
        </w:r>
      </w:hyperlink>
    </w:p>
    <w:p w14:paraId="0406988C" w14:textId="77777777" w:rsidR="006A79E6" w:rsidRDefault="0092593A">
      <w:pPr>
        <w:pStyle w:val="Verzeichnis2"/>
        <w:rPr>
          <w:rFonts w:asciiTheme="minorHAnsi" w:eastAsiaTheme="minorEastAsia" w:hAnsiTheme="minorHAnsi" w:cstheme="minorBidi"/>
          <w:szCs w:val="22"/>
          <w:lang w:val="de-CH"/>
        </w:rPr>
      </w:pPr>
      <w:hyperlink w:anchor="_Toc482289912" w:history="1">
        <w:r w:rsidR="006A79E6" w:rsidRPr="003A481E">
          <w:rPr>
            <w:rStyle w:val="Hyperlink"/>
          </w:rPr>
          <w:t xml:space="preserve">4.14 </w:t>
        </w:r>
        <w:r w:rsidR="006A79E6">
          <w:rPr>
            <w:rFonts w:asciiTheme="minorHAnsi" w:eastAsiaTheme="minorEastAsia" w:hAnsiTheme="minorHAnsi" w:cstheme="minorBidi"/>
            <w:szCs w:val="22"/>
            <w:lang w:val="de-CH"/>
          </w:rPr>
          <w:tab/>
        </w:r>
        <w:r w:rsidR="006A79E6" w:rsidRPr="003A481E">
          <w:rPr>
            <w:rStyle w:val="Hyperlink"/>
          </w:rPr>
          <w:t>Audits internes</w:t>
        </w:r>
        <w:r w:rsidR="006A79E6">
          <w:rPr>
            <w:webHidden/>
          </w:rPr>
          <w:tab/>
        </w:r>
        <w:r w:rsidR="006A79E6">
          <w:rPr>
            <w:webHidden/>
          </w:rPr>
          <w:fldChar w:fldCharType="begin"/>
        </w:r>
        <w:r w:rsidR="006A79E6">
          <w:rPr>
            <w:webHidden/>
          </w:rPr>
          <w:instrText xml:space="preserve"> PAGEREF _Toc482289912 \h </w:instrText>
        </w:r>
        <w:r w:rsidR="006A79E6">
          <w:rPr>
            <w:webHidden/>
          </w:rPr>
        </w:r>
        <w:r w:rsidR="006A79E6">
          <w:rPr>
            <w:webHidden/>
          </w:rPr>
          <w:fldChar w:fldCharType="separate"/>
        </w:r>
        <w:r>
          <w:rPr>
            <w:webHidden/>
          </w:rPr>
          <w:t>11</w:t>
        </w:r>
        <w:r w:rsidR="006A79E6">
          <w:rPr>
            <w:webHidden/>
          </w:rPr>
          <w:fldChar w:fldCharType="end"/>
        </w:r>
      </w:hyperlink>
    </w:p>
    <w:p w14:paraId="0C16F087" w14:textId="77777777" w:rsidR="006A79E6" w:rsidRDefault="0092593A">
      <w:pPr>
        <w:pStyle w:val="Verzeichnis2"/>
        <w:rPr>
          <w:rFonts w:asciiTheme="minorHAnsi" w:eastAsiaTheme="minorEastAsia" w:hAnsiTheme="minorHAnsi" w:cstheme="minorBidi"/>
          <w:szCs w:val="22"/>
          <w:lang w:val="de-CH"/>
        </w:rPr>
      </w:pPr>
      <w:hyperlink w:anchor="_Toc482289913" w:history="1">
        <w:r w:rsidR="006A79E6" w:rsidRPr="003A481E">
          <w:rPr>
            <w:rStyle w:val="Hyperlink"/>
          </w:rPr>
          <w:t xml:space="preserve">4.15 </w:t>
        </w:r>
        <w:r w:rsidR="006A79E6">
          <w:rPr>
            <w:rFonts w:asciiTheme="minorHAnsi" w:eastAsiaTheme="minorEastAsia" w:hAnsiTheme="minorHAnsi" w:cstheme="minorBidi"/>
            <w:szCs w:val="22"/>
            <w:lang w:val="de-CH"/>
          </w:rPr>
          <w:tab/>
        </w:r>
        <w:r w:rsidR="006A79E6" w:rsidRPr="003A481E">
          <w:rPr>
            <w:rStyle w:val="Hyperlink"/>
          </w:rPr>
          <w:t>Revues de direction</w:t>
        </w:r>
        <w:r w:rsidR="006A79E6">
          <w:rPr>
            <w:webHidden/>
          </w:rPr>
          <w:tab/>
        </w:r>
        <w:r w:rsidR="006A79E6">
          <w:rPr>
            <w:webHidden/>
          </w:rPr>
          <w:fldChar w:fldCharType="begin"/>
        </w:r>
        <w:r w:rsidR="006A79E6">
          <w:rPr>
            <w:webHidden/>
          </w:rPr>
          <w:instrText xml:space="preserve"> PAGEREF _Toc482289913 \h </w:instrText>
        </w:r>
        <w:r w:rsidR="006A79E6">
          <w:rPr>
            <w:webHidden/>
          </w:rPr>
        </w:r>
        <w:r w:rsidR="006A79E6">
          <w:rPr>
            <w:webHidden/>
          </w:rPr>
          <w:fldChar w:fldCharType="separate"/>
        </w:r>
        <w:r>
          <w:rPr>
            <w:webHidden/>
          </w:rPr>
          <w:t>11</w:t>
        </w:r>
        <w:r w:rsidR="006A79E6">
          <w:rPr>
            <w:webHidden/>
          </w:rPr>
          <w:fldChar w:fldCharType="end"/>
        </w:r>
      </w:hyperlink>
    </w:p>
    <w:p w14:paraId="67163153" w14:textId="77777777" w:rsidR="006A79E6" w:rsidRDefault="0092593A">
      <w:pPr>
        <w:pStyle w:val="Verzeichnis1"/>
        <w:rPr>
          <w:rFonts w:asciiTheme="minorHAnsi" w:eastAsiaTheme="minorEastAsia" w:hAnsiTheme="minorHAnsi" w:cstheme="minorBidi"/>
          <w:b w:val="0"/>
          <w:szCs w:val="22"/>
          <w:lang w:eastAsia="de-CH"/>
        </w:rPr>
      </w:pPr>
      <w:hyperlink w:anchor="_Toc482289914" w:history="1">
        <w:r w:rsidR="006A79E6" w:rsidRPr="003A481E">
          <w:rPr>
            <w:rStyle w:val="Hyperlink"/>
            <w:lang w:val="fr-CH"/>
            <w14:scene3d>
              <w14:camera w14:prst="orthographicFront"/>
              <w14:lightRig w14:rig="threePt" w14:dir="t">
                <w14:rot w14:lat="0" w14:lon="0" w14:rev="0"/>
              </w14:lightRig>
            </w14:scene3d>
          </w:rPr>
          <w:t>5.</w:t>
        </w:r>
        <w:r w:rsidR="006A79E6">
          <w:rPr>
            <w:rFonts w:asciiTheme="minorHAnsi" w:eastAsiaTheme="minorEastAsia" w:hAnsiTheme="minorHAnsi" w:cstheme="minorBidi"/>
            <w:b w:val="0"/>
            <w:szCs w:val="22"/>
            <w:lang w:eastAsia="de-CH"/>
          </w:rPr>
          <w:tab/>
        </w:r>
        <w:r w:rsidR="006A79E6" w:rsidRPr="003A481E">
          <w:rPr>
            <w:rStyle w:val="Hyperlink"/>
            <w:lang w:val="fr-CH"/>
          </w:rPr>
          <w:t>Exigences techniques</w:t>
        </w:r>
        <w:r w:rsidR="006A79E6">
          <w:rPr>
            <w:webHidden/>
          </w:rPr>
          <w:tab/>
        </w:r>
        <w:r w:rsidR="006A79E6">
          <w:rPr>
            <w:webHidden/>
          </w:rPr>
          <w:fldChar w:fldCharType="begin"/>
        </w:r>
        <w:r w:rsidR="006A79E6">
          <w:rPr>
            <w:webHidden/>
          </w:rPr>
          <w:instrText xml:space="preserve"> PAGEREF _Toc482289914 \h </w:instrText>
        </w:r>
        <w:r w:rsidR="006A79E6">
          <w:rPr>
            <w:webHidden/>
          </w:rPr>
        </w:r>
        <w:r w:rsidR="006A79E6">
          <w:rPr>
            <w:webHidden/>
          </w:rPr>
          <w:fldChar w:fldCharType="separate"/>
        </w:r>
        <w:r>
          <w:rPr>
            <w:webHidden/>
          </w:rPr>
          <w:t>11</w:t>
        </w:r>
        <w:r w:rsidR="006A79E6">
          <w:rPr>
            <w:webHidden/>
          </w:rPr>
          <w:fldChar w:fldCharType="end"/>
        </w:r>
      </w:hyperlink>
    </w:p>
    <w:p w14:paraId="596F2587" w14:textId="77777777" w:rsidR="006A79E6" w:rsidRDefault="0092593A">
      <w:pPr>
        <w:pStyle w:val="Verzeichnis2"/>
        <w:rPr>
          <w:rFonts w:asciiTheme="minorHAnsi" w:eastAsiaTheme="minorEastAsia" w:hAnsiTheme="minorHAnsi" w:cstheme="minorBidi"/>
          <w:szCs w:val="22"/>
          <w:lang w:val="de-CH"/>
        </w:rPr>
      </w:pPr>
      <w:hyperlink w:anchor="_Toc482289915" w:history="1">
        <w:r w:rsidR="006A79E6" w:rsidRPr="003A481E">
          <w:rPr>
            <w:rStyle w:val="Hyperlink"/>
          </w:rPr>
          <w:t>5.1</w:t>
        </w:r>
        <w:r w:rsidR="006A79E6">
          <w:rPr>
            <w:rFonts w:asciiTheme="minorHAnsi" w:eastAsiaTheme="minorEastAsia" w:hAnsiTheme="minorHAnsi" w:cstheme="minorBidi"/>
            <w:szCs w:val="22"/>
            <w:lang w:val="de-CH"/>
          </w:rPr>
          <w:tab/>
        </w:r>
        <w:r w:rsidR="006A79E6" w:rsidRPr="003A481E">
          <w:rPr>
            <w:rStyle w:val="Hyperlink"/>
          </w:rPr>
          <w:t>Généralités</w:t>
        </w:r>
        <w:r w:rsidR="006A79E6">
          <w:rPr>
            <w:webHidden/>
          </w:rPr>
          <w:tab/>
        </w:r>
        <w:r w:rsidR="006A79E6">
          <w:rPr>
            <w:webHidden/>
          </w:rPr>
          <w:fldChar w:fldCharType="begin"/>
        </w:r>
        <w:r w:rsidR="006A79E6">
          <w:rPr>
            <w:webHidden/>
          </w:rPr>
          <w:instrText xml:space="preserve"> PAGEREF _Toc482289915 \h </w:instrText>
        </w:r>
        <w:r w:rsidR="006A79E6">
          <w:rPr>
            <w:webHidden/>
          </w:rPr>
        </w:r>
        <w:r w:rsidR="006A79E6">
          <w:rPr>
            <w:webHidden/>
          </w:rPr>
          <w:fldChar w:fldCharType="separate"/>
        </w:r>
        <w:r>
          <w:rPr>
            <w:webHidden/>
          </w:rPr>
          <w:t>11</w:t>
        </w:r>
        <w:r w:rsidR="006A79E6">
          <w:rPr>
            <w:webHidden/>
          </w:rPr>
          <w:fldChar w:fldCharType="end"/>
        </w:r>
      </w:hyperlink>
    </w:p>
    <w:p w14:paraId="17FF86DC" w14:textId="77777777" w:rsidR="006A79E6" w:rsidRDefault="0092593A">
      <w:pPr>
        <w:pStyle w:val="Verzeichnis2"/>
        <w:rPr>
          <w:rFonts w:asciiTheme="minorHAnsi" w:eastAsiaTheme="minorEastAsia" w:hAnsiTheme="minorHAnsi" w:cstheme="minorBidi"/>
          <w:szCs w:val="22"/>
          <w:lang w:val="de-CH"/>
        </w:rPr>
      </w:pPr>
      <w:hyperlink w:anchor="_Toc482289916" w:history="1">
        <w:r w:rsidR="006A79E6" w:rsidRPr="003A481E">
          <w:rPr>
            <w:rStyle w:val="Hyperlink"/>
          </w:rPr>
          <w:t>5.2</w:t>
        </w:r>
        <w:r w:rsidR="006A79E6">
          <w:rPr>
            <w:rFonts w:asciiTheme="minorHAnsi" w:eastAsiaTheme="minorEastAsia" w:hAnsiTheme="minorHAnsi" w:cstheme="minorBidi"/>
            <w:szCs w:val="22"/>
            <w:lang w:val="de-CH"/>
          </w:rPr>
          <w:tab/>
        </w:r>
        <w:r w:rsidR="006A79E6" w:rsidRPr="003A481E">
          <w:rPr>
            <w:rStyle w:val="Hyperlink"/>
          </w:rPr>
          <w:t>Personnel</w:t>
        </w:r>
        <w:r w:rsidR="006A79E6">
          <w:rPr>
            <w:webHidden/>
          </w:rPr>
          <w:tab/>
        </w:r>
        <w:r w:rsidR="006A79E6">
          <w:rPr>
            <w:webHidden/>
          </w:rPr>
          <w:fldChar w:fldCharType="begin"/>
        </w:r>
        <w:r w:rsidR="006A79E6">
          <w:rPr>
            <w:webHidden/>
          </w:rPr>
          <w:instrText xml:space="preserve"> PAGEREF _Toc482289916 \h </w:instrText>
        </w:r>
        <w:r w:rsidR="006A79E6">
          <w:rPr>
            <w:webHidden/>
          </w:rPr>
        </w:r>
        <w:r w:rsidR="006A79E6">
          <w:rPr>
            <w:webHidden/>
          </w:rPr>
          <w:fldChar w:fldCharType="separate"/>
        </w:r>
        <w:r>
          <w:rPr>
            <w:webHidden/>
          </w:rPr>
          <w:t>11</w:t>
        </w:r>
        <w:r w:rsidR="006A79E6">
          <w:rPr>
            <w:webHidden/>
          </w:rPr>
          <w:fldChar w:fldCharType="end"/>
        </w:r>
      </w:hyperlink>
    </w:p>
    <w:p w14:paraId="40E55F18" w14:textId="77777777" w:rsidR="006A79E6" w:rsidRDefault="0092593A">
      <w:pPr>
        <w:pStyle w:val="Verzeichnis2"/>
        <w:rPr>
          <w:rFonts w:asciiTheme="minorHAnsi" w:eastAsiaTheme="minorEastAsia" w:hAnsiTheme="minorHAnsi" w:cstheme="minorBidi"/>
          <w:szCs w:val="22"/>
          <w:lang w:val="de-CH"/>
        </w:rPr>
      </w:pPr>
      <w:hyperlink w:anchor="_Toc482289917" w:history="1">
        <w:r w:rsidR="006A79E6" w:rsidRPr="003A481E">
          <w:rPr>
            <w:rStyle w:val="Hyperlink"/>
          </w:rPr>
          <w:t>5.3</w:t>
        </w:r>
        <w:r w:rsidR="006A79E6">
          <w:rPr>
            <w:rFonts w:asciiTheme="minorHAnsi" w:eastAsiaTheme="minorEastAsia" w:hAnsiTheme="minorHAnsi" w:cstheme="minorBidi"/>
            <w:szCs w:val="22"/>
            <w:lang w:val="de-CH"/>
          </w:rPr>
          <w:tab/>
        </w:r>
        <w:r w:rsidR="006A79E6" w:rsidRPr="003A481E">
          <w:rPr>
            <w:rStyle w:val="Hyperlink"/>
          </w:rPr>
          <w:t>Installations et conditions ambiantes</w:t>
        </w:r>
        <w:r w:rsidR="006A79E6">
          <w:rPr>
            <w:webHidden/>
          </w:rPr>
          <w:tab/>
        </w:r>
        <w:r w:rsidR="006A79E6">
          <w:rPr>
            <w:webHidden/>
          </w:rPr>
          <w:fldChar w:fldCharType="begin"/>
        </w:r>
        <w:r w:rsidR="006A79E6">
          <w:rPr>
            <w:webHidden/>
          </w:rPr>
          <w:instrText xml:space="preserve"> PAGEREF _Toc482289917 \h </w:instrText>
        </w:r>
        <w:r w:rsidR="006A79E6">
          <w:rPr>
            <w:webHidden/>
          </w:rPr>
        </w:r>
        <w:r w:rsidR="006A79E6">
          <w:rPr>
            <w:webHidden/>
          </w:rPr>
          <w:fldChar w:fldCharType="separate"/>
        </w:r>
        <w:r>
          <w:rPr>
            <w:webHidden/>
          </w:rPr>
          <w:t>12</w:t>
        </w:r>
        <w:r w:rsidR="006A79E6">
          <w:rPr>
            <w:webHidden/>
          </w:rPr>
          <w:fldChar w:fldCharType="end"/>
        </w:r>
      </w:hyperlink>
    </w:p>
    <w:p w14:paraId="3A7DE5E6" w14:textId="77777777" w:rsidR="006A79E6" w:rsidRDefault="0092593A">
      <w:pPr>
        <w:pStyle w:val="Verzeichnis2"/>
        <w:rPr>
          <w:rFonts w:asciiTheme="minorHAnsi" w:eastAsiaTheme="minorEastAsia" w:hAnsiTheme="minorHAnsi" w:cstheme="minorBidi"/>
          <w:szCs w:val="22"/>
          <w:lang w:val="de-CH"/>
        </w:rPr>
      </w:pPr>
      <w:hyperlink w:anchor="_Toc482289918" w:history="1">
        <w:r w:rsidR="006A79E6" w:rsidRPr="003A481E">
          <w:rPr>
            <w:rStyle w:val="Hyperlink"/>
          </w:rPr>
          <w:t>5.4</w:t>
        </w:r>
        <w:r w:rsidR="006A79E6">
          <w:rPr>
            <w:rFonts w:asciiTheme="minorHAnsi" w:eastAsiaTheme="minorEastAsia" w:hAnsiTheme="minorHAnsi" w:cstheme="minorBidi"/>
            <w:szCs w:val="22"/>
            <w:lang w:val="de-CH"/>
          </w:rPr>
          <w:tab/>
        </w:r>
        <w:r w:rsidR="006A79E6" w:rsidRPr="003A481E">
          <w:rPr>
            <w:rStyle w:val="Hyperlink"/>
          </w:rPr>
          <w:t>Méthodes d’essai et d’étalonnage et validation des méthodes</w:t>
        </w:r>
        <w:r w:rsidR="006A79E6">
          <w:rPr>
            <w:webHidden/>
          </w:rPr>
          <w:tab/>
        </w:r>
        <w:r w:rsidR="006A79E6">
          <w:rPr>
            <w:webHidden/>
          </w:rPr>
          <w:fldChar w:fldCharType="begin"/>
        </w:r>
        <w:r w:rsidR="006A79E6">
          <w:rPr>
            <w:webHidden/>
          </w:rPr>
          <w:instrText xml:space="preserve"> PAGEREF _Toc482289918 \h </w:instrText>
        </w:r>
        <w:r w:rsidR="006A79E6">
          <w:rPr>
            <w:webHidden/>
          </w:rPr>
        </w:r>
        <w:r w:rsidR="006A79E6">
          <w:rPr>
            <w:webHidden/>
          </w:rPr>
          <w:fldChar w:fldCharType="separate"/>
        </w:r>
        <w:r>
          <w:rPr>
            <w:webHidden/>
          </w:rPr>
          <w:t>12</w:t>
        </w:r>
        <w:r w:rsidR="006A79E6">
          <w:rPr>
            <w:webHidden/>
          </w:rPr>
          <w:fldChar w:fldCharType="end"/>
        </w:r>
      </w:hyperlink>
    </w:p>
    <w:p w14:paraId="0AE97BA7" w14:textId="77777777" w:rsidR="006A79E6" w:rsidRDefault="0092593A">
      <w:pPr>
        <w:pStyle w:val="Verzeichnis2"/>
        <w:rPr>
          <w:rFonts w:asciiTheme="minorHAnsi" w:eastAsiaTheme="minorEastAsia" w:hAnsiTheme="minorHAnsi" w:cstheme="minorBidi"/>
          <w:szCs w:val="22"/>
          <w:lang w:val="de-CH"/>
        </w:rPr>
      </w:pPr>
      <w:hyperlink w:anchor="_Toc482289919" w:history="1">
        <w:r w:rsidR="006A79E6" w:rsidRPr="003A481E">
          <w:rPr>
            <w:rStyle w:val="Hyperlink"/>
          </w:rPr>
          <w:t>5.5</w:t>
        </w:r>
        <w:r w:rsidR="006A79E6">
          <w:rPr>
            <w:rFonts w:asciiTheme="minorHAnsi" w:eastAsiaTheme="minorEastAsia" w:hAnsiTheme="minorHAnsi" w:cstheme="minorBidi"/>
            <w:szCs w:val="22"/>
            <w:lang w:val="de-CH"/>
          </w:rPr>
          <w:tab/>
        </w:r>
        <w:r w:rsidR="006A79E6" w:rsidRPr="003A481E">
          <w:rPr>
            <w:rStyle w:val="Hyperlink"/>
          </w:rPr>
          <w:t>Équipement</w:t>
        </w:r>
        <w:r w:rsidR="006A79E6">
          <w:rPr>
            <w:webHidden/>
          </w:rPr>
          <w:tab/>
        </w:r>
        <w:r w:rsidR="006A79E6">
          <w:rPr>
            <w:webHidden/>
          </w:rPr>
          <w:fldChar w:fldCharType="begin"/>
        </w:r>
        <w:r w:rsidR="006A79E6">
          <w:rPr>
            <w:webHidden/>
          </w:rPr>
          <w:instrText xml:space="preserve"> PAGEREF _Toc482289919 \h </w:instrText>
        </w:r>
        <w:r w:rsidR="006A79E6">
          <w:rPr>
            <w:webHidden/>
          </w:rPr>
        </w:r>
        <w:r w:rsidR="006A79E6">
          <w:rPr>
            <w:webHidden/>
          </w:rPr>
          <w:fldChar w:fldCharType="separate"/>
        </w:r>
        <w:r>
          <w:rPr>
            <w:webHidden/>
          </w:rPr>
          <w:t>14</w:t>
        </w:r>
        <w:r w:rsidR="006A79E6">
          <w:rPr>
            <w:webHidden/>
          </w:rPr>
          <w:fldChar w:fldCharType="end"/>
        </w:r>
      </w:hyperlink>
    </w:p>
    <w:p w14:paraId="3A397A01" w14:textId="77777777" w:rsidR="006A79E6" w:rsidRDefault="0092593A">
      <w:pPr>
        <w:pStyle w:val="Verzeichnis2"/>
        <w:rPr>
          <w:rFonts w:asciiTheme="minorHAnsi" w:eastAsiaTheme="minorEastAsia" w:hAnsiTheme="minorHAnsi" w:cstheme="minorBidi"/>
          <w:szCs w:val="22"/>
          <w:lang w:val="de-CH"/>
        </w:rPr>
      </w:pPr>
      <w:hyperlink w:anchor="_Toc482289920" w:history="1">
        <w:r w:rsidR="006A79E6" w:rsidRPr="003A481E">
          <w:rPr>
            <w:rStyle w:val="Hyperlink"/>
          </w:rPr>
          <w:t>5.6</w:t>
        </w:r>
        <w:r w:rsidR="006A79E6">
          <w:rPr>
            <w:rFonts w:asciiTheme="minorHAnsi" w:eastAsiaTheme="minorEastAsia" w:hAnsiTheme="minorHAnsi" w:cstheme="minorBidi"/>
            <w:szCs w:val="22"/>
            <w:lang w:val="de-CH"/>
          </w:rPr>
          <w:tab/>
        </w:r>
        <w:r w:rsidR="006A79E6" w:rsidRPr="003A481E">
          <w:rPr>
            <w:rStyle w:val="Hyperlink"/>
          </w:rPr>
          <w:t>Traçabilité du mesurage</w:t>
        </w:r>
        <w:r w:rsidR="006A79E6">
          <w:rPr>
            <w:webHidden/>
          </w:rPr>
          <w:tab/>
        </w:r>
        <w:r w:rsidR="006A79E6">
          <w:rPr>
            <w:webHidden/>
          </w:rPr>
          <w:fldChar w:fldCharType="begin"/>
        </w:r>
        <w:r w:rsidR="006A79E6">
          <w:rPr>
            <w:webHidden/>
          </w:rPr>
          <w:instrText xml:space="preserve"> PAGEREF _Toc482289920 \h </w:instrText>
        </w:r>
        <w:r w:rsidR="006A79E6">
          <w:rPr>
            <w:webHidden/>
          </w:rPr>
        </w:r>
        <w:r w:rsidR="006A79E6">
          <w:rPr>
            <w:webHidden/>
          </w:rPr>
          <w:fldChar w:fldCharType="separate"/>
        </w:r>
        <w:r>
          <w:rPr>
            <w:webHidden/>
          </w:rPr>
          <w:t>15</w:t>
        </w:r>
        <w:r w:rsidR="006A79E6">
          <w:rPr>
            <w:webHidden/>
          </w:rPr>
          <w:fldChar w:fldCharType="end"/>
        </w:r>
      </w:hyperlink>
    </w:p>
    <w:p w14:paraId="4A0A4504" w14:textId="77777777" w:rsidR="006A79E6" w:rsidRDefault="0092593A">
      <w:pPr>
        <w:pStyle w:val="Verzeichnis2"/>
        <w:rPr>
          <w:rFonts w:asciiTheme="minorHAnsi" w:eastAsiaTheme="minorEastAsia" w:hAnsiTheme="minorHAnsi" w:cstheme="minorBidi"/>
          <w:szCs w:val="22"/>
          <w:lang w:val="de-CH"/>
        </w:rPr>
      </w:pPr>
      <w:hyperlink w:anchor="_Toc482289921" w:history="1">
        <w:r w:rsidR="006A79E6" w:rsidRPr="003A481E">
          <w:rPr>
            <w:rStyle w:val="Hyperlink"/>
          </w:rPr>
          <w:t>5.7</w:t>
        </w:r>
        <w:r w:rsidR="006A79E6">
          <w:rPr>
            <w:rFonts w:asciiTheme="minorHAnsi" w:eastAsiaTheme="minorEastAsia" w:hAnsiTheme="minorHAnsi" w:cstheme="minorBidi"/>
            <w:szCs w:val="22"/>
            <w:lang w:val="de-CH"/>
          </w:rPr>
          <w:tab/>
        </w:r>
        <w:r w:rsidR="006A79E6" w:rsidRPr="003A481E">
          <w:rPr>
            <w:rStyle w:val="Hyperlink"/>
          </w:rPr>
          <w:t>Échantillonnage</w:t>
        </w:r>
        <w:r w:rsidR="006A79E6">
          <w:rPr>
            <w:webHidden/>
          </w:rPr>
          <w:tab/>
        </w:r>
        <w:r w:rsidR="006A79E6">
          <w:rPr>
            <w:webHidden/>
          </w:rPr>
          <w:fldChar w:fldCharType="begin"/>
        </w:r>
        <w:r w:rsidR="006A79E6">
          <w:rPr>
            <w:webHidden/>
          </w:rPr>
          <w:instrText xml:space="preserve"> PAGEREF _Toc482289921 \h </w:instrText>
        </w:r>
        <w:r w:rsidR="006A79E6">
          <w:rPr>
            <w:webHidden/>
          </w:rPr>
        </w:r>
        <w:r w:rsidR="006A79E6">
          <w:rPr>
            <w:webHidden/>
          </w:rPr>
          <w:fldChar w:fldCharType="separate"/>
        </w:r>
        <w:r>
          <w:rPr>
            <w:webHidden/>
          </w:rPr>
          <w:t>16</w:t>
        </w:r>
        <w:r w:rsidR="006A79E6">
          <w:rPr>
            <w:webHidden/>
          </w:rPr>
          <w:fldChar w:fldCharType="end"/>
        </w:r>
      </w:hyperlink>
    </w:p>
    <w:p w14:paraId="07067D54" w14:textId="77777777" w:rsidR="006A79E6" w:rsidRDefault="0092593A">
      <w:pPr>
        <w:pStyle w:val="Verzeichnis2"/>
        <w:rPr>
          <w:rFonts w:asciiTheme="minorHAnsi" w:eastAsiaTheme="minorEastAsia" w:hAnsiTheme="minorHAnsi" w:cstheme="minorBidi"/>
          <w:szCs w:val="22"/>
          <w:lang w:val="de-CH"/>
        </w:rPr>
      </w:pPr>
      <w:hyperlink w:anchor="_Toc482289922" w:history="1">
        <w:r w:rsidR="006A79E6" w:rsidRPr="003A481E">
          <w:rPr>
            <w:rStyle w:val="Hyperlink"/>
          </w:rPr>
          <w:t>5.8</w:t>
        </w:r>
        <w:r w:rsidR="006A79E6">
          <w:rPr>
            <w:rFonts w:asciiTheme="minorHAnsi" w:eastAsiaTheme="minorEastAsia" w:hAnsiTheme="minorHAnsi" w:cstheme="minorBidi"/>
            <w:szCs w:val="22"/>
            <w:lang w:val="de-CH"/>
          </w:rPr>
          <w:tab/>
        </w:r>
        <w:r w:rsidR="006A79E6" w:rsidRPr="003A481E">
          <w:rPr>
            <w:rStyle w:val="Hyperlink"/>
          </w:rPr>
          <w:t>Manutention des objets d’essai et d‘étalonnage</w:t>
        </w:r>
        <w:r w:rsidR="006A79E6">
          <w:rPr>
            <w:webHidden/>
          </w:rPr>
          <w:tab/>
        </w:r>
        <w:r w:rsidR="006A79E6">
          <w:rPr>
            <w:webHidden/>
          </w:rPr>
          <w:fldChar w:fldCharType="begin"/>
        </w:r>
        <w:r w:rsidR="006A79E6">
          <w:rPr>
            <w:webHidden/>
          </w:rPr>
          <w:instrText xml:space="preserve"> PAGEREF _Toc482289922 \h </w:instrText>
        </w:r>
        <w:r w:rsidR="006A79E6">
          <w:rPr>
            <w:webHidden/>
          </w:rPr>
        </w:r>
        <w:r w:rsidR="006A79E6">
          <w:rPr>
            <w:webHidden/>
          </w:rPr>
          <w:fldChar w:fldCharType="separate"/>
        </w:r>
        <w:r>
          <w:rPr>
            <w:webHidden/>
          </w:rPr>
          <w:t>16</w:t>
        </w:r>
        <w:r w:rsidR="006A79E6">
          <w:rPr>
            <w:webHidden/>
          </w:rPr>
          <w:fldChar w:fldCharType="end"/>
        </w:r>
      </w:hyperlink>
    </w:p>
    <w:p w14:paraId="1F02AEF3" w14:textId="77777777" w:rsidR="006A79E6" w:rsidRDefault="0092593A">
      <w:pPr>
        <w:pStyle w:val="Verzeichnis2"/>
        <w:rPr>
          <w:rFonts w:asciiTheme="minorHAnsi" w:eastAsiaTheme="minorEastAsia" w:hAnsiTheme="minorHAnsi" w:cstheme="minorBidi"/>
          <w:szCs w:val="22"/>
          <w:lang w:val="de-CH"/>
        </w:rPr>
      </w:pPr>
      <w:hyperlink w:anchor="_Toc482289923" w:history="1">
        <w:r w:rsidR="006A79E6" w:rsidRPr="003A481E">
          <w:rPr>
            <w:rStyle w:val="Hyperlink"/>
          </w:rPr>
          <w:t>5.9</w:t>
        </w:r>
        <w:r w:rsidR="006A79E6">
          <w:rPr>
            <w:rFonts w:asciiTheme="minorHAnsi" w:eastAsiaTheme="minorEastAsia" w:hAnsiTheme="minorHAnsi" w:cstheme="minorBidi"/>
            <w:szCs w:val="22"/>
            <w:lang w:val="de-CH"/>
          </w:rPr>
          <w:tab/>
        </w:r>
        <w:r w:rsidR="006A79E6" w:rsidRPr="003A481E">
          <w:rPr>
            <w:rStyle w:val="Hyperlink"/>
          </w:rPr>
          <w:t>Assurer la qualité des résultats d’essai et d‘étalonnage</w:t>
        </w:r>
        <w:r w:rsidR="006A79E6">
          <w:rPr>
            <w:webHidden/>
          </w:rPr>
          <w:tab/>
        </w:r>
        <w:r w:rsidR="006A79E6">
          <w:rPr>
            <w:webHidden/>
          </w:rPr>
          <w:fldChar w:fldCharType="begin"/>
        </w:r>
        <w:r w:rsidR="006A79E6">
          <w:rPr>
            <w:webHidden/>
          </w:rPr>
          <w:instrText xml:space="preserve"> PAGEREF _Toc482289923 \h </w:instrText>
        </w:r>
        <w:r w:rsidR="006A79E6">
          <w:rPr>
            <w:webHidden/>
          </w:rPr>
        </w:r>
        <w:r w:rsidR="006A79E6">
          <w:rPr>
            <w:webHidden/>
          </w:rPr>
          <w:fldChar w:fldCharType="separate"/>
        </w:r>
        <w:r>
          <w:rPr>
            <w:webHidden/>
          </w:rPr>
          <w:t>17</w:t>
        </w:r>
        <w:r w:rsidR="006A79E6">
          <w:rPr>
            <w:webHidden/>
          </w:rPr>
          <w:fldChar w:fldCharType="end"/>
        </w:r>
      </w:hyperlink>
    </w:p>
    <w:p w14:paraId="44FE52EE" w14:textId="77777777" w:rsidR="006A79E6" w:rsidRDefault="0092593A">
      <w:pPr>
        <w:pStyle w:val="Verzeichnis2"/>
        <w:rPr>
          <w:rFonts w:asciiTheme="minorHAnsi" w:eastAsiaTheme="minorEastAsia" w:hAnsiTheme="minorHAnsi" w:cstheme="minorBidi"/>
          <w:szCs w:val="22"/>
          <w:lang w:val="de-CH"/>
        </w:rPr>
      </w:pPr>
      <w:hyperlink w:anchor="_Toc482289924" w:history="1">
        <w:r w:rsidR="006A79E6" w:rsidRPr="003A481E">
          <w:rPr>
            <w:rStyle w:val="Hyperlink"/>
          </w:rPr>
          <w:t>5.10</w:t>
        </w:r>
        <w:r w:rsidR="006A79E6">
          <w:rPr>
            <w:rFonts w:asciiTheme="minorHAnsi" w:eastAsiaTheme="minorEastAsia" w:hAnsiTheme="minorHAnsi" w:cstheme="minorBidi"/>
            <w:szCs w:val="22"/>
            <w:lang w:val="de-CH"/>
          </w:rPr>
          <w:tab/>
        </w:r>
        <w:r w:rsidR="006A79E6" w:rsidRPr="003A481E">
          <w:rPr>
            <w:rStyle w:val="Hyperlink"/>
          </w:rPr>
          <w:t>Rapport sur les résultats</w:t>
        </w:r>
        <w:r w:rsidR="006A79E6">
          <w:rPr>
            <w:webHidden/>
          </w:rPr>
          <w:tab/>
        </w:r>
        <w:r w:rsidR="006A79E6">
          <w:rPr>
            <w:webHidden/>
          </w:rPr>
          <w:fldChar w:fldCharType="begin"/>
        </w:r>
        <w:r w:rsidR="006A79E6">
          <w:rPr>
            <w:webHidden/>
          </w:rPr>
          <w:instrText xml:space="preserve"> PAGEREF _Toc482289924 \h </w:instrText>
        </w:r>
        <w:r w:rsidR="006A79E6">
          <w:rPr>
            <w:webHidden/>
          </w:rPr>
        </w:r>
        <w:r w:rsidR="006A79E6">
          <w:rPr>
            <w:webHidden/>
          </w:rPr>
          <w:fldChar w:fldCharType="separate"/>
        </w:r>
        <w:r>
          <w:rPr>
            <w:webHidden/>
          </w:rPr>
          <w:t>17</w:t>
        </w:r>
        <w:r w:rsidR="006A79E6">
          <w:rPr>
            <w:webHidden/>
          </w:rPr>
          <w:fldChar w:fldCharType="end"/>
        </w:r>
      </w:hyperlink>
    </w:p>
    <w:p w14:paraId="6BC04635" w14:textId="77777777" w:rsidR="006A79E6" w:rsidRDefault="0092593A">
      <w:pPr>
        <w:pStyle w:val="Verzeichnis1"/>
        <w:rPr>
          <w:rFonts w:asciiTheme="minorHAnsi" w:eastAsiaTheme="minorEastAsia" w:hAnsiTheme="minorHAnsi" w:cstheme="minorBidi"/>
          <w:b w:val="0"/>
          <w:szCs w:val="22"/>
          <w:lang w:eastAsia="de-CH"/>
        </w:rPr>
      </w:pPr>
      <w:hyperlink w:anchor="_Toc482289925" w:history="1">
        <w:r w:rsidR="006A79E6" w:rsidRPr="003A481E">
          <w:rPr>
            <w:rStyle w:val="Hyperlink"/>
            <w:lang w:val="fr-CH"/>
          </w:rPr>
          <w:t>D</w:t>
        </w:r>
        <w:r w:rsidR="006A79E6">
          <w:rPr>
            <w:rFonts w:asciiTheme="minorHAnsi" w:eastAsiaTheme="minorEastAsia" w:hAnsiTheme="minorHAnsi" w:cstheme="minorBidi"/>
            <w:b w:val="0"/>
            <w:szCs w:val="22"/>
            <w:lang w:eastAsia="de-CH"/>
          </w:rPr>
          <w:tab/>
        </w:r>
        <w:r w:rsidR="006A79E6" w:rsidRPr="003A481E">
          <w:rPr>
            <w:rStyle w:val="Hyperlink"/>
            <w:lang w:val="fr-CH"/>
          </w:rPr>
          <w:t>Documents supplémentaires et pertinents de l'ISO, de l'EA et de l'IAF</w:t>
        </w:r>
        <w:r w:rsidR="006A79E6">
          <w:rPr>
            <w:webHidden/>
          </w:rPr>
          <w:tab/>
        </w:r>
        <w:r w:rsidR="006A79E6">
          <w:rPr>
            <w:webHidden/>
          </w:rPr>
          <w:fldChar w:fldCharType="begin"/>
        </w:r>
        <w:r w:rsidR="006A79E6">
          <w:rPr>
            <w:webHidden/>
          </w:rPr>
          <w:instrText xml:space="preserve"> PAGEREF _Toc482289925 \h </w:instrText>
        </w:r>
        <w:r w:rsidR="006A79E6">
          <w:rPr>
            <w:webHidden/>
          </w:rPr>
        </w:r>
        <w:r w:rsidR="006A79E6">
          <w:rPr>
            <w:webHidden/>
          </w:rPr>
          <w:fldChar w:fldCharType="separate"/>
        </w:r>
        <w:r>
          <w:rPr>
            <w:webHidden/>
          </w:rPr>
          <w:t>20</w:t>
        </w:r>
        <w:r w:rsidR="006A79E6">
          <w:rPr>
            <w:webHidden/>
          </w:rPr>
          <w:fldChar w:fldCharType="end"/>
        </w:r>
      </w:hyperlink>
    </w:p>
    <w:p w14:paraId="693CE9A2" w14:textId="1FB3C669" w:rsidR="009D09F6" w:rsidRPr="00A90272" w:rsidRDefault="00C0372A" w:rsidP="00870412">
      <w:pPr>
        <w:rPr>
          <w:noProof/>
          <w:lang w:val="fr-CH"/>
        </w:rPr>
      </w:pPr>
      <w:r w:rsidRPr="00A90272">
        <w:rPr>
          <w:i/>
          <w:noProof/>
          <w:sz w:val="20"/>
          <w:lang w:val="fr-CH"/>
        </w:rPr>
        <w:fldChar w:fldCharType="end"/>
      </w:r>
      <w:r w:rsidR="009D09F6" w:rsidRPr="00A90272">
        <w:rPr>
          <w:noProof/>
          <w:lang w:val="fr-CH"/>
        </w:rPr>
        <w:br w:type="page"/>
      </w:r>
    </w:p>
    <w:p w14:paraId="60DBD4C0" w14:textId="005BE28A" w:rsidR="00C0372A" w:rsidRPr="00A90272" w:rsidRDefault="00AC1A0E" w:rsidP="00602F85">
      <w:pPr>
        <w:pStyle w:val="berschrift1A"/>
        <w:rPr>
          <w:lang w:val="fr-CH"/>
        </w:rPr>
      </w:pPr>
      <w:bookmarkStart w:id="3" w:name="_Toc482289895"/>
      <w:r w:rsidRPr="00A90272">
        <w:rPr>
          <w:lang w:val="fr-CH"/>
        </w:rPr>
        <w:lastRenderedPageBreak/>
        <w:t>Généralités</w:t>
      </w:r>
      <w:bookmarkEnd w:id="3"/>
    </w:p>
    <w:p w14:paraId="481917C1" w14:textId="36A9A367" w:rsidR="0017556B" w:rsidRPr="00B6650E" w:rsidRDefault="00B6650E" w:rsidP="0017556B">
      <w:pPr>
        <w:rPr>
          <w:lang w:val="fr-CH"/>
        </w:rPr>
      </w:pPr>
      <w:r w:rsidRPr="00B6650E">
        <w:rPr>
          <w:color w:val="000000"/>
          <w:lang w:val="fr-CH"/>
        </w:rPr>
        <w:t>L</w:t>
      </w:r>
      <w:r w:rsidR="00353F2A">
        <w:rPr>
          <w:color w:val="000000"/>
          <w:lang w:val="fr-CH"/>
        </w:rPr>
        <w:t>es</w:t>
      </w:r>
      <w:r w:rsidRPr="00B6650E">
        <w:rPr>
          <w:color w:val="000000"/>
          <w:lang w:val="fr-CH"/>
        </w:rPr>
        <w:t xml:space="preserve"> base</w:t>
      </w:r>
      <w:r w:rsidR="00353F2A">
        <w:rPr>
          <w:color w:val="000000"/>
          <w:lang w:val="fr-CH"/>
        </w:rPr>
        <w:t>s</w:t>
      </w:r>
      <w:r w:rsidRPr="00B6650E">
        <w:rPr>
          <w:color w:val="000000"/>
          <w:lang w:val="fr-CH"/>
        </w:rPr>
        <w:t xml:space="preserve"> de ce document </w:t>
      </w:r>
      <w:r w:rsidR="00353F2A">
        <w:rPr>
          <w:color w:val="000000"/>
          <w:lang w:val="fr-CH"/>
        </w:rPr>
        <w:t>sont</w:t>
      </w:r>
      <w:r w:rsidRPr="00B6650E">
        <w:rPr>
          <w:color w:val="000000"/>
          <w:lang w:val="fr-CH"/>
        </w:rPr>
        <w:t xml:space="preserve"> la norme internationale pour l’accréditation </w:t>
      </w:r>
      <w:r w:rsidR="00830A21">
        <w:rPr>
          <w:color w:val="000000"/>
          <w:lang w:val="fr-CH"/>
        </w:rPr>
        <w:t>du type</w:t>
      </w:r>
      <w:r w:rsidRPr="00B6650E">
        <w:rPr>
          <w:color w:val="000000"/>
          <w:lang w:val="fr-CH"/>
        </w:rPr>
        <w:t xml:space="preserve"> d’organismes d’évaluation de la conformité mentionné dans le titre de ce document et les documents pertinents pour ce domaine de l</w:t>
      </w:r>
      <w:r w:rsidR="00353F2A">
        <w:rPr>
          <w:color w:val="000000"/>
          <w:lang w:val="fr-CH"/>
        </w:rPr>
        <w:t>’</w:t>
      </w:r>
      <w:proofErr w:type="spellStart"/>
      <w:r w:rsidR="0017556B" w:rsidRPr="00B6650E">
        <w:rPr>
          <w:noProof/>
          <w:lang w:val="fr-CH"/>
        </w:rPr>
        <w:t>European</w:t>
      </w:r>
      <w:proofErr w:type="spellEnd"/>
      <w:r w:rsidR="0017556B" w:rsidRPr="00B6650E">
        <w:rPr>
          <w:noProof/>
          <w:lang w:val="fr-CH"/>
        </w:rPr>
        <w:t xml:space="preserve"> </w:t>
      </w:r>
      <w:r>
        <w:rPr>
          <w:noProof/>
          <w:lang w:val="fr-CH"/>
        </w:rPr>
        <w:t>c</w:t>
      </w:r>
      <w:r w:rsidR="0017556B" w:rsidRPr="00B6650E">
        <w:rPr>
          <w:noProof/>
          <w:lang w:val="fr-CH"/>
        </w:rPr>
        <w:t xml:space="preserve">o-operation for Accreditation (EA) </w:t>
      </w:r>
      <w:r>
        <w:rPr>
          <w:noProof/>
          <w:lang w:val="fr-CH"/>
        </w:rPr>
        <w:t>et de l’</w:t>
      </w:r>
      <w:r w:rsidR="0017556B" w:rsidRPr="00B6650E">
        <w:rPr>
          <w:noProof/>
          <w:lang w:val="fr-CH"/>
        </w:rPr>
        <w:t xml:space="preserve">International Accreditation Forum (IAF) </w:t>
      </w:r>
      <w:r>
        <w:rPr>
          <w:noProof/>
          <w:lang w:val="fr-CH"/>
        </w:rPr>
        <w:t>resp</w:t>
      </w:r>
      <w:r w:rsidR="0017556B" w:rsidRPr="00B6650E">
        <w:rPr>
          <w:noProof/>
          <w:lang w:val="fr-CH"/>
        </w:rPr>
        <w:t xml:space="preserve">. </w:t>
      </w:r>
      <w:r>
        <w:rPr>
          <w:noProof/>
          <w:lang w:val="fr-CH"/>
        </w:rPr>
        <w:t>de l’</w:t>
      </w:r>
      <w:r w:rsidR="0017556B" w:rsidRPr="00B6650E">
        <w:rPr>
          <w:color w:val="000000"/>
          <w:lang w:val="fr-CH"/>
        </w:rPr>
        <w:t xml:space="preserve">International </w:t>
      </w:r>
      <w:proofErr w:type="spellStart"/>
      <w:r w:rsidR="0017556B" w:rsidRPr="00B6650E">
        <w:rPr>
          <w:color w:val="000000"/>
          <w:lang w:val="fr-CH"/>
        </w:rPr>
        <w:t>Laboratory</w:t>
      </w:r>
      <w:proofErr w:type="spellEnd"/>
      <w:r w:rsidR="0017556B" w:rsidRPr="00B6650E">
        <w:rPr>
          <w:color w:val="000000"/>
          <w:lang w:val="fr-CH"/>
        </w:rPr>
        <w:t xml:space="preserve"> </w:t>
      </w:r>
      <w:proofErr w:type="spellStart"/>
      <w:r w:rsidR="0017556B" w:rsidRPr="00B6650E">
        <w:rPr>
          <w:color w:val="000000"/>
          <w:lang w:val="fr-CH"/>
        </w:rPr>
        <w:t>Accreditation</w:t>
      </w:r>
      <w:proofErr w:type="spellEnd"/>
      <w:r w:rsidR="0017556B" w:rsidRPr="00B6650E">
        <w:rPr>
          <w:color w:val="000000"/>
          <w:lang w:val="fr-CH"/>
        </w:rPr>
        <w:t xml:space="preserve"> </w:t>
      </w:r>
      <w:proofErr w:type="spellStart"/>
      <w:r w:rsidR="0017556B" w:rsidRPr="00B6650E">
        <w:rPr>
          <w:color w:val="000000"/>
          <w:lang w:val="fr-CH"/>
        </w:rPr>
        <w:t>Cooperation</w:t>
      </w:r>
      <w:proofErr w:type="spellEnd"/>
      <w:r w:rsidR="0017556B" w:rsidRPr="00B6650E">
        <w:rPr>
          <w:color w:val="000000"/>
          <w:lang w:val="fr-CH"/>
        </w:rPr>
        <w:t xml:space="preserve"> (ILAC)</w:t>
      </w:r>
      <w:r w:rsidR="0017556B" w:rsidRPr="00B6650E">
        <w:rPr>
          <w:noProof/>
          <w:lang w:val="fr-CH"/>
        </w:rPr>
        <w:t xml:space="preserve">. </w:t>
      </w:r>
      <w:r>
        <w:rPr>
          <w:noProof/>
          <w:lang w:val="fr-CH"/>
        </w:rPr>
        <w:t>Ce document a repris la structure et la numéro</w:t>
      </w:r>
      <w:r w:rsidR="0021619B">
        <w:rPr>
          <w:noProof/>
          <w:lang w:val="fr-CH"/>
        </w:rPr>
        <w:t>t</w:t>
      </w:r>
      <w:r>
        <w:rPr>
          <w:noProof/>
          <w:lang w:val="fr-CH"/>
        </w:rPr>
        <w:t>a</w:t>
      </w:r>
      <w:r w:rsidR="00B03BD1">
        <w:rPr>
          <w:noProof/>
          <w:lang w:val="fr-CH"/>
        </w:rPr>
        <w:t>t</w:t>
      </w:r>
      <w:r>
        <w:rPr>
          <w:noProof/>
          <w:lang w:val="fr-CH"/>
        </w:rPr>
        <w:t>ion des chapit</w:t>
      </w:r>
      <w:r w:rsidR="00353F2A">
        <w:rPr>
          <w:noProof/>
          <w:lang w:val="fr-CH"/>
        </w:rPr>
        <w:t>r</w:t>
      </w:r>
      <w:r>
        <w:rPr>
          <w:noProof/>
          <w:lang w:val="fr-CH"/>
        </w:rPr>
        <w:t>e</w:t>
      </w:r>
      <w:r w:rsidR="00353F2A">
        <w:rPr>
          <w:noProof/>
          <w:lang w:val="fr-CH"/>
        </w:rPr>
        <w:t>s</w:t>
      </w:r>
      <w:r>
        <w:rPr>
          <w:noProof/>
          <w:lang w:val="fr-CH"/>
        </w:rPr>
        <w:t xml:space="preserve"> de la norme internationale concernée.</w:t>
      </w:r>
    </w:p>
    <w:p w14:paraId="7B39C41C" w14:textId="40DA343C" w:rsidR="009360C9" w:rsidRPr="00B6650E" w:rsidRDefault="00E36625" w:rsidP="00870412">
      <w:pPr>
        <w:rPr>
          <w:szCs w:val="22"/>
          <w:lang w:val="fr-CH"/>
        </w:rPr>
      </w:pPr>
      <w:r w:rsidRPr="00E36625">
        <w:rPr>
          <w:lang w:val="fr-CH"/>
        </w:rPr>
        <w:t>Les organismes 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w:t>
      </w:r>
      <w:r>
        <w:rPr>
          <w:lang w:val="fr-CH"/>
        </w:rPr>
        <w:t xml:space="preserve">. </w:t>
      </w:r>
      <w:r w:rsidR="00A454DD" w:rsidRPr="00A454DD">
        <w:rPr>
          <w:noProof/>
          <w:lang w:val="fr-CH"/>
        </w:rPr>
        <w:t xml:space="preserve">Pour les exigences non applicables, prière d’indiquer </w:t>
      </w:r>
      <w:r w:rsidR="00353F2A">
        <w:rPr>
          <w:noProof/>
          <w:lang w:val="fr-CH"/>
        </w:rPr>
        <w:t>« </w:t>
      </w:r>
      <w:r w:rsidR="00A454DD" w:rsidRPr="00A454DD">
        <w:rPr>
          <w:noProof/>
          <w:lang w:val="fr-CH"/>
        </w:rPr>
        <w:t>n.a.</w:t>
      </w:r>
      <w:r w:rsidR="00353F2A">
        <w:rPr>
          <w:noProof/>
          <w:lang w:val="fr-CH"/>
        </w:rPr>
        <w:t> »</w:t>
      </w:r>
      <w:r w:rsidR="00A454DD" w:rsidRPr="00A454DD">
        <w:rPr>
          <w:noProof/>
          <w:lang w:val="fr-CH"/>
        </w:rPr>
        <w:t xml:space="preserve"> (non applicable) dans la colonne </w:t>
      </w:r>
      <w:r w:rsidR="00353F2A">
        <w:rPr>
          <w:noProof/>
          <w:lang w:val="fr-CH"/>
        </w:rPr>
        <w:t>« </w:t>
      </w:r>
      <w:r w:rsidR="00A454DD" w:rsidRPr="00A454DD">
        <w:rPr>
          <w:noProof/>
          <w:lang w:val="fr-CH"/>
        </w:rPr>
        <w:t>indi</w:t>
      </w:r>
      <w:r w:rsidR="00353F2A">
        <w:rPr>
          <w:noProof/>
          <w:lang w:val="fr-CH"/>
        </w:rPr>
        <w:t>c</w:t>
      </w:r>
      <w:r w:rsidR="00A454DD" w:rsidRPr="00A454DD">
        <w:rPr>
          <w:noProof/>
          <w:lang w:val="fr-CH"/>
        </w:rPr>
        <w:t>ations du requérant / de l’organisme accrédité</w:t>
      </w:r>
      <w:r w:rsidR="00353F2A">
        <w:rPr>
          <w:noProof/>
          <w:lang w:val="fr-CH"/>
        </w:rPr>
        <w:t> »</w:t>
      </w:r>
      <w:r w:rsidR="00A454DD" w:rsidRPr="00A454DD">
        <w:rPr>
          <w:noProof/>
          <w:lang w:val="fr-CH"/>
        </w:rPr>
        <w:t xml:space="preserve"> </w:t>
      </w:r>
      <w:r w:rsidR="00A454DD" w:rsidRPr="00353F2A">
        <w:rPr>
          <w:noProof/>
          <w:lang w:val="fr-CH"/>
        </w:rPr>
        <w:t>et de fournir une justification.</w:t>
      </w:r>
      <w:r w:rsidR="00A454DD">
        <w:rPr>
          <w:noProof/>
          <w:lang w:val="fr-CH"/>
        </w:rPr>
        <w:t xml:space="preserve"> </w:t>
      </w:r>
      <w:r w:rsidR="00A454DD" w:rsidRPr="00B6650E">
        <w:rPr>
          <w:noProof/>
          <w:lang w:val="fr-CH"/>
        </w:rPr>
        <w:t xml:space="preserve">Le document dûment rempli doit être remis au responsable d’évaluation compétent </w:t>
      </w:r>
      <w:r w:rsidR="00B6650E" w:rsidRPr="00B6650E">
        <w:rPr>
          <w:noProof/>
          <w:lang w:val="fr-CH"/>
        </w:rPr>
        <w:t>au plus tard quatre semaine</w:t>
      </w:r>
      <w:r w:rsidR="00353F2A">
        <w:rPr>
          <w:noProof/>
          <w:lang w:val="fr-CH"/>
        </w:rPr>
        <w:t>s</w:t>
      </w:r>
      <w:r w:rsidR="00B6650E" w:rsidRPr="00B6650E">
        <w:rPr>
          <w:noProof/>
          <w:lang w:val="fr-CH"/>
        </w:rPr>
        <w:t xml:space="preserve"> avant l’évaluation </w:t>
      </w:r>
      <w:r w:rsidR="00A454DD" w:rsidRPr="00B6650E">
        <w:rPr>
          <w:noProof/>
          <w:lang w:val="fr-CH"/>
        </w:rPr>
        <w:t xml:space="preserve">selon </w:t>
      </w:r>
      <w:r w:rsidR="00B6650E" w:rsidRPr="00B6650E">
        <w:rPr>
          <w:noProof/>
          <w:lang w:val="fr-CH"/>
        </w:rPr>
        <w:t xml:space="preserve">le document 741 du SAS </w:t>
      </w:r>
      <w:r w:rsidR="00353F2A">
        <w:rPr>
          <w:noProof/>
          <w:lang w:val="fr-CH"/>
        </w:rPr>
        <w:t>« </w:t>
      </w:r>
      <w:r w:rsidR="00B6650E" w:rsidRPr="00B6650E">
        <w:rPr>
          <w:noProof/>
          <w:lang w:val="fr-CH"/>
        </w:rPr>
        <w:t xml:space="preserve">Règles </w:t>
      </w:r>
      <w:r w:rsidR="00353F2A">
        <w:rPr>
          <w:noProof/>
          <w:lang w:val="fr-CH"/>
        </w:rPr>
        <w:t>relati</w:t>
      </w:r>
      <w:r w:rsidR="00A10F77">
        <w:rPr>
          <w:noProof/>
          <w:lang w:val="fr-CH"/>
        </w:rPr>
        <w:t>v</w:t>
      </w:r>
      <w:r w:rsidR="00353F2A">
        <w:rPr>
          <w:noProof/>
          <w:lang w:val="fr-CH"/>
        </w:rPr>
        <w:t>es à l’accréditation ».</w:t>
      </w:r>
      <w:r w:rsidR="009360C9" w:rsidRPr="00B6650E">
        <w:rPr>
          <w:szCs w:val="22"/>
          <w:lang w:val="fr-CH"/>
        </w:rPr>
        <w:br w:type="page"/>
      </w:r>
    </w:p>
    <w:p w14:paraId="722551D7" w14:textId="4D8A2879" w:rsidR="00C0372A" w:rsidRPr="00A90272" w:rsidRDefault="00AC1A0E" w:rsidP="00870412">
      <w:pPr>
        <w:pStyle w:val="berschrift1A"/>
        <w:rPr>
          <w:lang w:val="fr-CH"/>
        </w:rPr>
      </w:pPr>
      <w:bookmarkStart w:id="4" w:name="_Toc434830649"/>
      <w:bookmarkStart w:id="5" w:name="_Toc482289896"/>
      <w:r w:rsidRPr="00A90272">
        <w:rPr>
          <w:lang w:val="fr-CH"/>
        </w:rPr>
        <w:lastRenderedPageBreak/>
        <w:t>Informations sur l'identité juridique et les activités du requérant</w:t>
      </w:r>
      <w:bookmarkEnd w:id="4"/>
      <w:bookmarkEnd w:id="5"/>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0B6EAD" w:rsidRPr="00A32282" w14:paraId="02E3C717" w14:textId="77777777"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0C5827" w14:textId="77777777" w:rsidR="000B6EAD" w:rsidRPr="00A90272" w:rsidRDefault="000B6EAD" w:rsidP="000B6EAD">
            <w:pPr>
              <w:pStyle w:val="Tabellentitel"/>
              <w:suppressAutoHyphens w:val="0"/>
              <w:rPr>
                <w:lang w:val="fr-CH"/>
              </w:rPr>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9EADAF" w14:textId="77777777" w:rsidR="000B6EAD" w:rsidRPr="00A90272" w:rsidRDefault="000B6EAD" w:rsidP="000B6EAD">
            <w:pPr>
              <w:pStyle w:val="Tabellentitel"/>
              <w:suppressAutoHyphens w:val="0"/>
              <w:rPr>
                <w:lang w:val="fr-CH"/>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79BA10" w14:textId="62E83F4F" w:rsidR="000B6EAD" w:rsidRPr="00A90272" w:rsidRDefault="00AC1A0E" w:rsidP="000B6EAD">
            <w:pPr>
              <w:pStyle w:val="Tabellentitel"/>
              <w:suppressAutoHyphens w:val="0"/>
              <w:rPr>
                <w:lang w:val="fr-CH"/>
              </w:rPr>
            </w:pPr>
            <w:r w:rsidRPr="00A90272">
              <w:rPr>
                <w:lang w:val="fr-CH"/>
              </w:rPr>
              <w:t>Indications du requérant / de l'organisme accrédité</w:t>
            </w:r>
          </w:p>
        </w:tc>
      </w:tr>
      <w:tr w:rsidR="000B6EAD" w:rsidRPr="00F41AC6" w14:paraId="32EB622E" w14:textId="77777777" w:rsidTr="000B6EAD">
        <w:trPr>
          <w:cantSplit/>
        </w:trPr>
        <w:tc>
          <w:tcPr>
            <w:tcW w:w="924" w:type="dxa"/>
            <w:tcBorders>
              <w:left w:val="single" w:sz="4" w:space="0" w:color="7F7F7F" w:themeColor="text1" w:themeTint="80"/>
            </w:tcBorders>
          </w:tcPr>
          <w:p w14:paraId="77597792" w14:textId="77777777" w:rsidR="000B6EAD" w:rsidRPr="00A90272" w:rsidRDefault="00ED2B2F" w:rsidP="000B6EAD">
            <w:pPr>
              <w:rPr>
                <w:lang w:val="fr-CH"/>
              </w:rPr>
            </w:pPr>
            <w:r w:rsidRPr="00A90272">
              <w:rPr>
                <w:lang w:val="fr-CH"/>
              </w:rPr>
              <w:t>B</w:t>
            </w:r>
            <w:r w:rsidR="000B6EAD" w:rsidRPr="00A90272">
              <w:rPr>
                <w:lang w:val="fr-CH"/>
              </w:rPr>
              <w:t>.1</w:t>
            </w:r>
          </w:p>
        </w:tc>
        <w:tc>
          <w:tcPr>
            <w:tcW w:w="4117" w:type="dxa"/>
            <w:tcBorders>
              <w:right w:val="single" w:sz="4" w:space="0" w:color="7F7F7F" w:themeColor="text1" w:themeTint="80"/>
            </w:tcBorders>
          </w:tcPr>
          <w:p w14:paraId="3E4D216A" w14:textId="2A6AC86C" w:rsidR="000B6EAD" w:rsidRPr="003D6C1F" w:rsidRDefault="00F41AC6" w:rsidP="00F41AC6">
            <w:pPr>
              <w:rPr>
                <w:color w:val="000000"/>
                <w:lang w:val="fr-CH"/>
              </w:rPr>
            </w:pPr>
            <w:r w:rsidRPr="00F3247C">
              <w:rPr>
                <w:color w:val="000000"/>
                <w:lang w:val="fr-CH"/>
              </w:rPr>
              <w:t xml:space="preserve">Nom et adresse de l’entreprise </w:t>
            </w:r>
            <w:r w:rsidR="000B6EAD" w:rsidRPr="00F3247C">
              <w:rPr>
                <w:color w:val="000000"/>
                <w:lang w:val="fr-CH"/>
              </w:rPr>
              <w:t>(</w:t>
            </w:r>
            <w:r w:rsidRPr="00F3247C">
              <w:rPr>
                <w:color w:val="000000"/>
                <w:lang w:val="fr-CH"/>
              </w:rPr>
              <w:t xml:space="preserve">selon doc. </w:t>
            </w:r>
            <w:r w:rsidRPr="003D6C1F">
              <w:rPr>
                <w:color w:val="000000"/>
                <w:lang w:val="fr-CH"/>
              </w:rPr>
              <w:t xml:space="preserve">SAS </w:t>
            </w:r>
            <w:r w:rsidR="003D6C1F">
              <w:rPr>
                <w:color w:val="000000"/>
                <w:lang w:val="fr-CH"/>
              </w:rPr>
              <w:t>738) :</w:t>
            </w:r>
          </w:p>
        </w:tc>
        <w:tc>
          <w:tcPr>
            <w:tcW w:w="3969" w:type="dxa"/>
            <w:tcBorders>
              <w:left w:val="single" w:sz="4" w:space="0" w:color="7F7F7F" w:themeColor="text1" w:themeTint="80"/>
            </w:tcBorders>
          </w:tcPr>
          <w:p w14:paraId="3007B65A" w14:textId="77777777" w:rsidR="000B6EAD" w:rsidRPr="00F41AC6" w:rsidRDefault="000B6EAD" w:rsidP="000B6EAD">
            <w:pPr>
              <w:rPr>
                <w:noProof/>
              </w:rPr>
            </w:pPr>
          </w:p>
        </w:tc>
      </w:tr>
      <w:tr w:rsidR="000B6EAD" w:rsidRPr="00AB70DD" w14:paraId="44237424" w14:textId="77777777" w:rsidTr="000B6EAD">
        <w:trPr>
          <w:cantSplit/>
        </w:trPr>
        <w:tc>
          <w:tcPr>
            <w:tcW w:w="924" w:type="dxa"/>
            <w:tcBorders>
              <w:left w:val="single" w:sz="4" w:space="0" w:color="7F7F7F" w:themeColor="text1" w:themeTint="80"/>
            </w:tcBorders>
          </w:tcPr>
          <w:p w14:paraId="0B223D21" w14:textId="77777777" w:rsidR="000B6EAD" w:rsidRPr="00F41AC6" w:rsidRDefault="00ED2B2F" w:rsidP="000B6EAD">
            <w:r w:rsidRPr="00F41AC6">
              <w:t>B</w:t>
            </w:r>
            <w:r w:rsidR="000B6EAD" w:rsidRPr="00F41AC6">
              <w:t>.2</w:t>
            </w:r>
          </w:p>
        </w:tc>
        <w:tc>
          <w:tcPr>
            <w:tcW w:w="4117" w:type="dxa"/>
            <w:tcBorders>
              <w:right w:val="single" w:sz="4" w:space="0" w:color="7F7F7F" w:themeColor="text1" w:themeTint="80"/>
            </w:tcBorders>
          </w:tcPr>
          <w:p w14:paraId="3B8FDA3A" w14:textId="68507266" w:rsidR="000B6EAD" w:rsidRPr="00AB70DD" w:rsidRDefault="00F41AC6" w:rsidP="003D6C1F">
            <w:pPr>
              <w:rPr>
                <w:color w:val="000000"/>
              </w:rPr>
            </w:pPr>
            <w:r w:rsidRPr="00AB70DD">
              <w:rPr>
                <w:color w:val="000000"/>
                <w:lang w:val="fr-CH"/>
              </w:rPr>
              <w:t xml:space="preserve">Nom et adresses des </w:t>
            </w:r>
            <w:r w:rsidR="00AB70DD" w:rsidRPr="00AB70DD">
              <w:rPr>
                <w:color w:val="000000"/>
                <w:lang w:val="fr-CH"/>
              </w:rPr>
              <w:t xml:space="preserve">agences et </w:t>
            </w:r>
            <w:r w:rsidRPr="00AB70DD">
              <w:rPr>
                <w:color w:val="000000"/>
                <w:lang w:val="fr-CH"/>
              </w:rPr>
              <w:t xml:space="preserve">sites </w:t>
            </w:r>
            <w:r w:rsidR="000B6EAD" w:rsidRPr="00AB70DD">
              <w:rPr>
                <w:color w:val="000000"/>
                <w:lang w:val="fr-CH"/>
              </w:rPr>
              <w:t>(</w:t>
            </w:r>
            <w:r w:rsidR="00AB70DD" w:rsidRPr="00AB70DD">
              <w:rPr>
                <w:color w:val="000000"/>
                <w:lang w:val="fr-CH"/>
              </w:rPr>
              <w:t xml:space="preserve">selon doc. </w:t>
            </w:r>
            <w:r w:rsidR="003D6C1F">
              <w:rPr>
                <w:color w:val="000000"/>
              </w:rPr>
              <w:t>SAS 738) :</w:t>
            </w:r>
          </w:p>
        </w:tc>
        <w:tc>
          <w:tcPr>
            <w:tcW w:w="3969" w:type="dxa"/>
            <w:tcBorders>
              <w:left w:val="single" w:sz="4" w:space="0" w:color="7F7F7F" w:themeColor="text1" w:themeTint="80"/>
            </w:tcBorders>
          </w:tcPr>
          <w:p w14:paraId="18B3C89A" w14:textId="77777777" w:rsidR="000B6EAD" w:rsidRPr="00AB70DD" w:rsidRDefault="000B6EAD" w:rsidP="000B6EAD">
            <w:pPr>
              <w:rPr>
                <w:noProof/>
              </w:rPr>
            </w:pPr>
          </w:p>
        </w:tc>
      </w:tr>
      <w:tr w:rsidR="003D6C1F" w:rsidRPr="00A32282" w14:paraId="557BC993" w14:textId="77777777" w:rsidTr="000B6EAD">
        <w:trPr>
          <w:cantSplit/>
        </w:trPr>
        <w:tc>
          <w:tcPr>
            <w:tcW w:w="924" w:type="dxa"/>
            <w:tcBorders>
              <w:left w:val="single" w:sz="4" w:space="0" w:color="7F7F7F" w:themeColor="text1" w:themeTint="80"/>
            </w:tcBorders>
          </w:tcPr>
          <w:p w14:paraId="46408BB2" w14:textId="2B29E908" w:rsidR="003D6C1F" w:rsidRPr="00F41AC6" w:rsidRDefault="003D6C1F" w:rsidP="003D6C1F">
            <w:r w:rsidRPr="00F41AC6">
              <w:t>B.3</w:t>
            </w:r>
          </w:p>
        </w:tc>
        <w:tc>
          <w:tcPr>
            <w:tcW w:w="4117" w:type="dxa"/>
            <w:tcBorders>
              <w:right w:val="single" w:sz="4" w:space="0" w:color="7F7F7F" w:themeColor="text1" w:themeTint="80"/>
            </w:tcBorders>
          </w:tcPr>
          <w:p w14:paraId="353BFAF0" w14:textId="7F6055F7" w:rsidR="003D6C1F" w:rsidRPr="00AB70DD" w:rsidRDefault="003D6C1F" w:rsidP="003D6C1F">
            <w:pPr>
              <w:rPr>
                <w:color w:val="000000"/>
                <w:lang w:val="fr-CH"/>
              </w:rPr>
            </w:pPr>
            <w:r w:rsidRPr="00AB70DD">
              <w:rPr>
                <w:color w:val="000000"/>
                <w:lang w:val="fr-CH"/>
              </w:rPr>
              <w:t>Inscription au registre du commerce</w:t>
            </w:r>
            <w:r>
              <w:rPr>
                <w:color w:val="000000"/>
                <w:lang w:val="fr-CH"/>
              </w:rPr>
              <w:t> :</w:t>
            </w:r>
          </w:p>
        </w:tc>
        <w:tc>
          <w:tcPr>
            <w:tcW w:w="3969" w:type="dxa"/>
            <w:tcBorders>
              <w:left w:val="single" w:sz="4" w:space="0" w:color="7F7F7F" w:themeColor="text1" w:themeTint="80"/>
            </w:tcBorders>
          </w:tcPr>
          <w:p w14:paraId="5916A9C5" w14:textId="77777777" w:rsidR="003D6C1F" w:rsidRPr="00A90272" w:rsidRDefault="003D6C1F" w:rsidP="003D6C1F">
            <w:pPr>
              <w:rPr>
                <w:noProof/>
                <w:lang w:val="fr-CH"/>
              </w:rPr>
            </w:pPr>
          </w:p>
        </w:tc>
      </w:tr>
      <w:tr w:rsidR="003D6C1F" w:rsidRPr="00A90272" w14:paraId="708FE318" w14:textId="77777777" w:rsidTr="000B6EAD">
        <w:trPr>
          <w:cantSplit/>
        </w:trPr>
        <w:tc>
          <w:tcPr>
            <w:tcW w:w="924" w:type="dxa"/>
            <w:tcBorders>
              <w:left w:val="single" w:sz="4" w:space="0" w:color="7F7F7F" w:themeColor="text1" w:themeTint="80"/>
            </w:tcBorders>
          </w:tcPr>
          <w:p w14:paraId="1F2B6BC3" w14:textId="25ED0919" w:rsidR="003D6C1F" w:rsidRPr="003D6C1F" w:rsidRDefault="003D6C1F" w:rsidP="003D6C1F">
            <w:pPr>
              <w:rPr>
                <w:lang w:val="fr-CH"/>
              </w:rPr>
            </w:pPr>
          </w:p>
        </w:tc>
        <w:tc>
          <w:tcPr>
            <w:tcW w:w="4117" w:type="dxa"/>
            <w:tcBorders>
              <w:right w:val="single" w:sz="4" w:space="0" w:color="7F7F7F" w:themeColor="text1" w:themeTint="80"/>
            </w:tcBorders>
          </w:tcPr>
          <w:p w14:paraId="0FB6857D" w14:textId="6D574A06" w:rsidR="003D6C1F" w:rsidRPr="00A90272" w:rsidRDefault="003D6C1F" w:rsidP="003D6C1F">
            <w:pPr>
              <w:numPr>
                <w:ilvl w:val="0"/>
                <w:numId w:val="15"/>
              </w:numPr>
              <w:ind w:left="284" w:hanging="284"/>
              <w:rPr>
                <w:color w:val="000000"/>
                <w:lang w:val="fr-CH"/>
              </w:rPr>
            </w:pPr>
            <w:r>
              <w:rPr>
                <w:color w:val="000000"/>
                <w:lang w:val="fr-CH"/>
              </w:rPr>
              <w:t>Où ?</w:t>
            </w:r>
          </w:p>
        </w:tc>
        <w:tc>
          <w:tcPr>
            <w:tcW w:w="3969" w:type="dxa"/>
            <w:tcBorders>
              <w:left w:val="single" w:sz="4" w:space="0" w:color="7F7F7F" w:themeColor="text1" w:themeTint="80"/>
            </w:tcBorders>
          </w:tcPr>
          <w:p w14:paraId="682BBA1D" w14:textId="77777777" w:rsidR="003D6C1F" w:rsidRPr="00A90272" w:rsidRDefault="003D6C1F" w:rsidP="003D6C1F">
            <w:pPr>
              <w:rPr>
                <w:noProof/>
                <w:lang w:val="fr-CH"/>
              </w:rPr>
            </w:pPr>
          </w:p>
        </w:tc>
      </w:tr>
      <w:tr w:rsidR="003D6C1F" w:rsidRPr="00A90272" w14:paraId="374F2E5D" w14:textId="77777777" w:rsidTr="000B6EAD">
        <w:trPr>
          <w:cantSplit/>
        </w:trPr>
        <w:tc>
          <w:tcPr>
            <w:tcW w:w="924" w:type="dxa"/>
            <w:tcBorders>
              <w:left w:val="single" w:sz="4" w:space="0" w:color="7F7F7F" w:themeColor="text1" w:themeTint="80"/>
            </w:tcBorders>
          </w:tcPr>
          <w:p w14:paraId="5B07F386" w14:textId="77777777" w:rsidR="003D6C1F" w:rsidRPr="00A90272" w:rsidRDefault="003D6C1F" w:rsidP="003D6C1F">
            <w:pPr>
              <w:rPr>
                <w:lang w:val="fr-CH"/>
              </w:rPr>
            </w:pPr>
          </w:p>
        </w:tc>
        <w:tc>
          <w:tcPr>
            <w:tcW w:w="4117" w:type="dxa"/>
            <w:tcBorders>
              <w:right w:val="single" w:sz="4" w:space="0" w:color="7F7F7F" w:themeColor="text1" w:themeTint="80"/>
            </w:tcBorders>
          </w:tcPr>
          <w:p w14:paraId="5B16336B" w14:textId="1D6E6E19" w:rsidR="003D6C1F" w:rsidRPr="00A90272" w:rsidRDefault="003D6C1F" w:rsidP="003D6C1F">
            <w:pPr>
              <w:numPr>
                <w:ilvl w:val="0"/>
                <w:numId w:val="15"/>
              </w:numPr>
              <w:ind w:left="284" w:hanging="284"/>
              <w:rPr>
                <w:color w:val="000000"/>
                <w:lang w:val="fr-CH"/>
              </w:rPr>
            </w:pPr>
            <w:r>
              <w:rPr>
                <w:color w:val="000000"/>
                <w:lang w:val="fr-CH"/>
              </w:rPr>
              <w:t>Numéro ?</w:t>
            </w:r>
          </w:p>
        </w:tc>
        <w:tc>
          <w:tcPr>
            <w:tcW w:w="3969" w:type="dxa"/>
            <w:tcBorders>
              <w:left w:val="single" w:sz="4" w:space="0" w:color="7F7F7F" w:themeColor="text1" w:themeTint="80"/>
            </w:tcBorders>
          </w:tcPr>
          <w:p w14:paraId="7DBF849B" w14:textId="77777777" w:rsidR="003D6C1F" w:rsidRPr="00A90272" w:rsidRDefault="003D6C1F" w:rsidP="003D6C1F">
            <w:pPr>
              <w:rPr>
                <w:noProof/>
                <w:lang w:val="fr-CH"/>
              </w:rPr>
            </w:pPr>
          </w:p>
        </w:tc>
      </w:tr>
      <w:tr w:rsidR="003D6C1F" w:rsidRPr="00A90272" w14:paraId="739A9E1C" w14:textId="77777777" w:rsidTr="000B6EAD">
        <w:trPr>
          <w:cantSplit/>
        </w:trPr>
        <w:tc>
          <w:tcPr>
            <w:tcW w:w="924" w:type="dxa"/>
            <w:tcBorders>
              <w:left w:val="single" w:sz="4" w:space="0" w:color="7F7F7F" w:themeColor="text1" w:themeTint="80"/>
            </w:tcBorders>
          </w:tcPr>
          <w:p w14:paraId="73B26998" w14:textId="77777777" w:rsidR="003D6C1F" w:rsidRPr="00A90272" w:rsidRDefault="003D6C1F" w:rsidP="003D6C1F">
            <w:pPr>
              <w:rPr>
                <w:lang w:val="fr-CH"/>
              </w:rPr>
            </w:pPr>
          </w:p>
        </w:tc>
        <w:tc>
          <w:tcPr>
            <w:tcW w:w="4117" w:type="dxa"/>
            <w:tcBorders>
              <w:right w:val="single" w:sz="4" w:space="0" w:color="7F7F7F" w:themeColor="text1" w:themeTint="80"/>
            </w:tcBorders>
          </w:tcPr>
          <w:p w14:paraId="1E89D4D2" w14:textId="091CA891" w:rsidR="003D6C1F" w:rsidRPr="00A90272" w:rsidRDefault="003D6C1F" w:rsidP="003D6C1F">
            <w:pPr>
              <w:numPr>
                <w:ilvl w:val="0"/>
                <w:numId w:val="15"/>
              </w:numPr>
              <w:ind w:left="284" w:hanging="284"/>
              <w:rPr>
                <w:color w:val="000000"/>
                <w:lang w:val="fr-CH"/>
              </w:rPr>
            </w:pPr>
            <w:r>
              <w:rPr>
                <w:color w:val="000000"/>
                <w:lang w:val="fr-CH"/>
              </w:rPr>
              <w:t>Pour quoi</w:t>
            </w:r>
            <w:r w:rsidRPr="00A90272">
              <w:rPr>
                <w:color w:val="000000"/>
                <w:lang w:val="fr-CH"/>
              </w:rPr>
              <w:t xml:space="preserve"> (</w:t>
            </w:r>
            <w:r>
              <w:rPr>
                <w:color w:val="000000"/>
                <w:lang w:val="fr-CH"/>
              </w:rPr>
              <w:t>domaine d’activité</w:t>
            </w:r>
            <w:r w:rsidRPr="00A90272">
              <w:rPr>
                <w:color w:val="000000"/>
                <w:lang w:val="fr-CH"/>
              </w:rPr>
              <w:t>)</w:t>
            </w:r>
            <w:r>
              <w:rPr>
                <w:color w:val="000000"/>
                <w:lang w:val="fr-CH"/>
              </w:rPr>
              <w:t> ?</w:t>
            </w:r>
          </w:p>
        </w:tc>
        <w:tc>
          <w:tcPr>
            <w:tcW w:w="3969" w:type="dxa"/>
            <w:tcBorders>
              <w:left w:val="single" w:sz="4" w:space="0" w:color="7F7F7F" w:themeColor="text1" w:themeTint="80"/>
            </w:tcBorders>
          </w:tcPr>
          <w:p w14:paraId="28B645A5" w14:textId="77777777" w:rsidR="003D6C1F" w:rsidRPr="00A90272" w:rsidRDefault="003D6C1F" w:rsidP="003D6C1F">
            <w:pPr>
              <w:rPr>
                <w:noProof/>
                <w:lang w:val="fr-CH"/>
              </w:rPr>
            </w:pPr>
          </w:p>
        </w:tc>
      </w:tr>
      <w:tr w:rsidR="003D6C1F" w:rsidRPr="00A32282" w14:paraId="7A1DE7BB" w14:textId="77777777" w:rsidTr="000B6EAD">
        <w:trPr>
          <w:cantSplit/>
        </w:trPr>
        <w:tc>
          <w:tcPr>
            <w:tcW w:w="924" w:type="dxa"/>
            <w:tcBorders>
              <w:left w:val="single" w:sz="4" w:space="0" w:color="7F7F7F" w:themeColor="text1" w:themeTint="80"/>
            </w:tcBorders>
          </w:tcPr>
          <w:p w14:paraId="1DBB987A" w14:textId="13F13198" w:rsidR="003D6C1F" w:rsidRPr="00A90272" w:rsidRDefault="003D6C1F" w:rsidP="003D6C1F">
            <w:pPr>
              <w:rPr>
                <w:lang w:val="fr-CH"/>
              </w:rPr>
            </w:pPr>
            <w:r>
              <w:rPr>
                <w:lang w:val="fr-CH"/>
              </w:rPr>
              <w:t>B.4</w:t>
            </w:r>
          </w:p>
        </w:tc>
        <w:tc>
          <w:tcPr>
            <w:tcW w:w="4117" w:type="dxa"/>
            <w:tcBorders>
              <w:right w:val="single" w:sz="4" w:space="0" w:color="7F7F7F" w:themeColor="text1" w:themeTint="80"/>
            </w:tcBorders>
          </w:tcPr>
          <w:p w14:paraId="404D6417" w14:textId="25E23E3E" w:rsidR="003D6C1F" w:rsidRPr="003D6C1F" w:rsidRDefault="003D6C1F" w:rsidP="003D6C1F">
            <w:pPr>
              <w:rPr>
                <w:lang w:val="fr-CH"/>
              </w:rPr>
            </w:pPr>
            <w:r w:rsidRPr="003D6C1F">
              <w:rPr>
                <w:lang w:val="fr-CH"/>
              </w:rPr>
              <w:t>Partie d’un office cantonal ou fédéral</w:t>
            </w:r>
            <w:r w:rsidR="00240755">
              <w:rPr>
                <w:lang w:val="fr-CH"/>
              </w:rPr>
              <w:t> ?</w:t>
            </w:r>
          </w:p>
          <w:p w14:paraId="40D550CB" w14:textId="74058CA3" w:rsidR="003D6C1F" w:rsidRPr="003D6C1F" w:rsidRDefault="003D6C1F" w:rsidP="003D6C1F">
            <w:pPr>
              <w:rPr>
                <w:color w:val="000000"/>
                <w:lang w:val="fr-CH"/>
              </w:rPr>
            </w:pPr>
            <w:r w:rsidRPr="001C38E2">
              <w:rPr>
                <w:iCs/>
                <w:lang w:val="fr-CH"/>
              </w:rPr>
              <w:t>Annotation :</w:t>
            </w:r>
            <w:r w:rsidRPr="003D6C1F">
              <w:rPr>
                <w:lang w:val="fr-CH"/>
              </w:rPr>
              <w:t xml:space="preserve"> indications sur les bases légales / légitimation</w:t>
            </w:r>
          </w:p>
        </w:tc>
        <w:tc>
          <w:tcPr>
            <w:tcW w:w="3969" w:type="dxa"/>
            <w:tcBorders>
              <w:left w:val="single" w:sz="4" w:space="0" w:color="7F7F7F" w:themeColor="text1" w:themeTint="80"/>
            </w:tcBorders>
          </w:tcPr>
          <w:p w14:paraId="528958BB" w14:textId="77777777" w:rsidR="003D6C1F" w:rsidRPr="00A90272" w:rsidRDefault="003D6C1F" w:rsidP="003D6C1F">
            <w:pPr>
              <w:rPr>
                <w:noProof/>
                <w:lang w:val="fr-CH"/>
              </w:rPr>
            </w:pPr>
          </w:p>
        </w:tc>
      </w:tr>
      <w:tr w:rsidR="003D6C1F" w:rsidRPr="00A90272" w14:paraId="173CD808" w14:textId="77777777" w:rsidTr="000B6EAD">
        <w:trPr>
          <w:cantSplit/>
        </w:trPr>
        <w:tc>
          <w:tcPr>
            <w:tcW w:w="924" w:type="dxa"/>
            <w:tcBorders>
              <w:left w:val="single" w:sz="4" w:space="0" w:color="7F7F7F" w:themeColor="text1" w:themeTint="80"/>
            </w:tcBorders>
          </w:tcPr>
          <w:p w14:paraId="0DB089D7" w14:textId="03DB8788" w:rsidR="003D6C1F" w:rsidRPr="00A90272" w:rsidRDefault="003D6C1F" w:rsidP="003D6C1F">
            <w:pPr>
              <w:rPr>
                <w:lang w:val="fr-CH"/>
              </w:rPr>
            </w:pPr>
            <w:r w:rsidRPr="00A90272">
              <w:rPr>
                <w:lang w:val="fr-CH"/>
              </w:rPr>
              <w:t>B</w:t>
            </w:r>
            <w:r>
              <w:rPr>
                <w:lang w:val="fr-CH"/>
              </w:rPr>
              <w:t>.5</w:t>
            </w:r>
          </w:p>
        </w:tc>
        <w:tc>
          <w:tcPr>
            <w:tcW w:w="4117" w:type="dxa"/>
            <w:tcBorders>
              <w:right w:val="single" w:sz="4" w:space="0" w:color="7F7F7F" w:themeColor="text1" w:themeTint="80"/>
            </w:tcBorders>
          </w:tcPr>
          <w:p w14:paraId="48A4C5B6" w14:textId="295A01C2" w:rsidR="003D6C1F" w:rsidRPr="00A90272" w:rsidRDefault="003D6C1F" w:rsidP="003D6C1F">
            <w:pPr>
              <w:rPr>
                <w:color w:val="000000"/>
                <w:lang w:val="fr-CH"/>
              </w:rPr>
            </w:pPr>
            <w:r>
              <w:rPr>
                <w:color w:val="000000"/>
                <w:lang w:val="fr-CH"/>
              </w:rPr>
              <w:t>Participations existantes :</w:t>
            </w:r>
          </w:p>
        </w:tc>
        <w:tc>
          <w:tcPr>
            <w:tcW w:w="3969" w:type="dxa"/>
            <w:tcBorders>
              <w:left w:val="single" w:sz="4" w:space="0" w:color="7F7F7F" w:themeColor="text1" w:themeTint="80"/>
            </w:tcBorders>
          </w:tcPr>
          <w:p w14:paraId="7441B154" w14:textId="77777777" w:rsidR="003D6C1F" w:rsidRPr="00A90272" w:rsidRDefault="003D6C1F" w:rsidP="003D6C1F">
            <w:pPr>
              <w:rPr>
                <w:noProof/>
                <w:lang w:val="fr-CH"/>
              </w:rPr>
            </w:pPr>
          </w:p>
        </w:tc>
      </w:tr>
      <w:tr w:rsidR="003D6C1F" w:rsidRPr="00A32282" w14:paraId="24F2528F" w14:textId="77777777" w:rsidTr="000B6EAD">
        <w:trPr>
          <w:cantSplit/>
        </w:trPr>
        <w:tc>
          <w:tcPr>
            <w:tcW w:w="924" w:type="dxa"/>
            <w:tcBorders>
              <w:left w:val="single" w:sz="4" w:space="0" w:color="7F7F7F" w:themeColor="text1" w:themeTint="80"/>
            </w:tcBorders>
          </w:tcPr>
          <w:p w14:paraId="14386FC5" w14:textId="77777777" w:rsidR="003D6C1F" w:rsidRPr="00A90272" w:rsidRDefault="003D6C1F" w:rsidP="003D6C1F">
            <w:pPr>
              <w:rPr>
                <w:lang w:val="fr-CH"/>
              </w:rPr>
            </w:pPr>
          </w:p>
        </w:tc>
        <w:tc>
          <w:tcPr>
            <w:tcW w:w="4117" w:type="dxa"/>
            <w:tcBorders>
              <w:right w:val="single" w:sz="4" w:space="0" w:color="7F7F7F" w:themeColor="text1" w:themeTint="80"/>
            </w:tcBorders>
          </w:tcPr>
          <w:p w14:paraId="54248945" w14:textId="14A5C5CE" w:rsidR="003D6C1F" w:rsidRPr="000B47F5" w:rsidRDefault="003D6C1F" w:rsidP="003D6C1F">
            <w:pPr>
              <w:pStyle w:val="ListeStrichI"/>
              <w:rPr>
                <w:lang w:val="fr-CH"/>
              </w:rPr>
            </w:pPr>
            <w:r w:rsidRPr="000B47F5">
              <w:rPr>
                <w:u w:val="single"/>
                <w:lang w:val="fr-CH"/>
              </w:rPr>
              <w:t>actives</w:t>
            </w:r>
            <w:r w:rsidRPr="000B47F5">
              <w:rPr>
                <w:lang w:val="fr-CH"/>
              </w:rPr>
              <w:t xml:space="preserve"> (l’entreprise participe dans les entreprises suivantes</w:t>
            </w:r>
            <w:r>
              <w:rPr>
                <w:lang w:val="fr-CH"/>
              </w:rPr>
              <w:t> ;</w:t>
            </w:r>
            <w:r w:rsidRPr="000B47F5">
              <w:rPr>
                <w:lang w:val="fr-CH"/>
              </w:rPr>
              <w:t xml:space="preserve"> </w:t>
            </w:r>
            <w:r>
              <w:rPr>
                <w:lang w:val="fr-CH"/>
              </w:rPr>
              <w:t>étendue de la participation ?</w:t>
            </w:r>
            <w:r w:rsidRPr="000B47F5">
              <w:rPr>
                <w:lang w:val="fr-CH"/>
              </w:rPr>
              <w:t>)</w:t>
            </w:r>
          </w:p>
        </w:tc>
        <w:tc>
          <w:tcPr>
            <w:tcW w:w="3969" w:type="dxa"/>
            <w:tcBorders>
              <w:left w:val="single" w:sz="4" w:space="0" w:color="7F7F7F" w:themeColor="text1" w:themeTint="80"/>
            </w:tcBorders>
          </w:tcPr>
          <w:p w14:paraId="18B2F875" w14:textId="77777777" w:rsidR="003D6C1F" w:rsidRPr="000B47F5" w:rsidRDefault="003D6C1F" w:rsidP="003D6C1F">
            <w:pPr>
              <w:rPr>
                <w:noProof/>
                <w:lang w:val="fr-CH"/>
              </w:rPr>
            </w:pPr>
          </w:p>
        </w:tc>
      </w:tr>
      <w:tr w:rsidR="003D6C1F" w:rsidRPr="00A32282" w14:paraId="50EA9F58" w14:textId="77777777" w:rsidTr="000B6EAD">
        <w:trPr>
          <w:cantSplit/>
        </w:trPr>
        <w:tc>
          <w:tcPr>
            <w:tcW w:w="924" w:type="dxa"/>
            <w:tcBorders>
              <w:left w:val="single" w:sz="4" w:space="0" w:color="7F7F7F" w:themeColor="text1" w:themeTint="80"/>
            </w:tcBorders>
          </w:tcPr>
          <w:p w14:paraId="7F55F84F" w14:textId="77777777" w:rsidR="003D6C1F" w:rsidRPr="000B47F5" w:rsidRDefault="003D6C1F" w:rsidP="003D6C1F">
            <w:pPr>
              <w:rPr>
                <w:lang w:val="fr-CH"/>
              </w:rPr>
            </w:pPr>
          </w:p>
        </w:tc>
        <w:tc>
          <w:tcPr>
            <w:tcW w:w="4117" w:type="dxa"/>
            <w:tcBorders>
              <w:right w:val="single" w:sz="4" w:space="0" w:color="7F7F7F" w:themeColor="text1" w:themeTint="80"/>
            </w:tcBorders>
          </w:tcPr>
          <w:p w14:paraId="2023F007" w14:textId="6743054D" w:rsidR="003D6C1F" w:rsidRPr="000B47F5" w:rsidRDefault="003D6C1F" w:rsidP="003D6C1F">
            <w:pPr>
              <w:pStyle w:val="ListeStrichI"/>
              <w:rPr>
                <w:lang w:val="fr-CH"/>
              </w:rPr>
            </w:pPr>
            <w:r w:rsidRPr="000B47F5">
              <w:rPr>
                <w:u w:val="single"/>
                <w:lang w:val="fr-CH"/>
              </w:rPr>
              <w:t>passives</w:t>
            </w:r>
            <w:r w:rsidRPr="000B47F5">
              <w:rPr>
                <w:lang w:val="fr-CH"/>
              </w:rPr>
              <w:t xml:space="preserve"> (les entreprises suivantes participent également dans cette entreprise</w:t>
            </w:r>
            <w:r>
              <w:rPr>
                <w:lang w:val="fr-CH"/>
              </w:rPr>
              <w:t> ;</w:t>
            </w:r>
            <w:r w:rsidRPr="000B47F5">
              <w:rPr>
                <w:lang w:val="fr-CH"/>
              </w:rPr>
              <w:t xml:space="preserve"> </w:t>
            </w:r>
            <w:r>
              <w:rPr>
                <w:lang w:val="fr-CH"/>
              </w:rPr>
              <w:t>étendue de la participation ?</w:t>
            </w:r>
            <w:r w:rsidRPr="000B47F5">
              <w:rPr>
                <w:lang w:val="fr-CH"/>
              </w:rPr>
              <w:t>)</w:t>
            </w:r>
          </w:p>
        </w:tc>
        <w:tc>
          <w:tcPr>
            <w:tcW w:w="3969" w:type="dxa"/>
            <w:tcBorders>
              <w:left w:val="single" w:sz="4" w:space="0" w:color="7F7F7F" w:themeColor="text1" w:themeTint="80"/>
            </w:tcBorders>
          </w:tcPr>
          <w:p w14:paraId="1DBC03CD" w14:textId="77777777" w:rsidR="003D6C1F" w:rsidRPr="000B47F5" w:rsidRDefault="003D6C1F" w:rsidP="003D6C1F">
            <w:pPr>
              <w:rPr>
                <w:noProof/>
                <w:lang w:val="fr-CH"/>
              </w:rPr>
            </w:pPr>
          </w:p>
        </w:tc>
      </w:tr>
      <w:tr w:rsidR="003D6C1F" w:rsidRPr="00A32282" w14:paraId="7A77D4EE" w14:textId="77777777" w:rsidTr="000B6EAD">
        <w:trPr>
          <w:cantSplit/>
        </w:trPr>
        <w:tc>
          <w:tcPr>
            <w:tcW w:w="924" w:type="dxa"/>
            <w:tcBorders>
              <w:left w:val="single" w:sz="4" w:space="0" w:color="7F7F7F" w:themeColor="text1" w:themeTint="80"/>
            </w:tcBorders>
          </w:tcPr>
          <w:p w14:paraId="53EFE4EF" w14:textId="2F3C14EB" w:rsidR="003D6C1F" w:rsidRPr="00A90272" w:rsidRDefault="003D6C1F" w:rsidP="003D6C1F">
            <w:pPr>
              <w:rPr>
                <w:lang w:val="fr-CH"/>
              </w:rPr>
            </w:pPr>
            <w:r w:rsidRPr="00A90272">
              <w:rPr>
                <w:lang w:val="fr-CH"/>
              </w:rPr>
              <w:t>B</w:t>
            </w:r>
            <w:r>
              <w:rPr>
                <w:lang w:val="fr-CH"/>
              </w:rPr>
              <w:t>.6</w:t>
            </w:r>
          </w:p>
        </w:tc>
        <w:tc>
          <w:tcPr>
            <w:tcW w:w="4117" w:type="dxa"/>
            <w:tcBorders>
              <w:right w:val="single" w:sz="4" w:space="0" w:color="7F7F7F" w:themeColor="text1" w:themeTint="80"/>
            </w:tcBorders>
          </w:tcPr>
          <w:p w14:paraId="352E893B" w14:textId="6CAD738F" w:rsidR="003D6C1F" w:rsidRPr="00A90272" w:rsidRDefault="003D6C1F" w:rsidP="003D6C1F">
            <w:pPr>
              <w:rPr>
                <w:color w:val="000000"/>
                <w:lang w:val="fr-CH"/>
              </w:rPr>
            </w:pPr>
            <w:r>
              <w:rPr>
                <w:color w:val="000000"/>
                <w:lang w:val="fr-CH"/>
              </w:rPr>
              <w:t>Nom et adresse du laboratoire d’essais ou d’étalonnage :</w:t>
            </w:r>
          </w:p>
        </w:tc>
        <w:tc>
          <w:tcPr>
            <w:tcW w:w="3969" w:type="dxa"/>
            <w:tcBorders>
              <w:left w:val="single" w:sz="4" w:space="0" w:color="7F7F7F" w:themeColor="text1" w:themeTint="80"/>
            </w:tcBorders>
          </w:tcPr>
          <w:p w14:paraId="55535F32" w14:textId="77777777" w:rsidR="003D6C1F" w:rsidRPr="00A90272" w:rsidRDefault="003D6C1F" w:rsidP="003D6C1F">
            <w:pPr>
              <w:rPr>
                <w:noProof/>
                <w:lang w:val="fr-CH"/>
              </w:rPr>
            </w:pPr>
          </w:p>
        </w:tc>
      </w:tr>
      <w:tr w:rsidR="003D6C1F" w:rsidRPr="00A32282" w14:paraId="234DC685" w14:textId="77777777" w:rsidTr="000B6EAD">
        <w:trPr>
          <w:cantSplit/>
        </w:trPr>
        <w:tc>
          <w:tcPr>
            <w:tcW w:w="924" w:type="dxa"/>
            <w:tcBorders>
              <w:left w:val="single" w:sz="4" w:space="0" w:color="7F7F7F" w:themeColor="text1" w:themeTint="80"/>
            </w:tcBorders>
          </w:tcPr>
          <w:p w14:paraId="6230B182" w14:textId="7740B57B" w:rsidR="003D6C1F" w:rsidRPr="00A90272" w:rsidRDefault="003D6C1F" w:rsidP="003D6C1F">
            <w:pPr>
              <w:rPr>
                <w:lang w:val="fr-CH"/>
              </w:rPr>
            </w:pPr>
            <w:r w:rsidRPr="00A90272">
              <w:rPr>
                <w:lang w:val="fr-CH"/>
              </w:rPr>
              <w:t>B</w:t>
            </w:r>
            <w:r>
              <w:rPr>
                <w:lang w:val="fr-CH"/>
              </w:rPr>
              <w:t>.7</w:t>
            </w:r>
          </w:p>
        </w:tc>
        <w:tc>
          <w:tcPr>
            <w:tcW w:w="4117" w:type="dxa"/>
            <w:tcBorders>
              <w:right w:val="single" w:sz="4" w:space="0" w:color="7F7F7F" w:themeColor="text1" w:themeTint="80"/>
            </w:tcBorders>
          </w:tcPr>
          <w:p w14:paraId="0116BC98" w14:textId="5FB9E820" w:rsidR="003D6C1F" w:rsidRPr="00A90272" w:rsidRDefault="003D6C1F" w:rsidP="003D6C1F">
            <w:pPr>
              <w:rPr>
                <w:color w:val="000000"/>
                <w:lang w:val="fr-CH"/>
              </w:rPr>
            </w:pPr>
            <w:r>
              <w:rPr>
                <w:color w:val="000000"/>
                <w:lang w:val="fr-CH"/>
              </w:rPr>
              <w:t>Domaine d’activité du laboratoire d’essais ou d’étalonnage :</w:t>
            </w:r>
          </w:p>
        </w:tc>
        <w:tc>
          <w:tcPr>
            <w:tcW w:w="3969" w:type="dxa"/>
            <w:tcBorders>
              <w:left w:val="single" w:sz="4" w:space="0" w:color="7F7F7F" w:themeColor="text1" w:themeTint="80"/>
            </w:tcBorders>
          </w:tcPr>
          <w:p w14:paraId="604DCA11" w14:textId="77777777" w:rsidR="003D6C1F" w:rsidRPr="00A90272" w:rsidRDefault="003D6C1F" w:rsidP="003D6C1F">
            <w:pPr>
              <w:rPr>
                <w:noProof/>
                <w:lang w:val="fr-CH"/>
              </w:rPr>
            </w:pPr>
          </w:p>
        </w:tc>
      </w:tr>
      <w:tr w:rsidR="003D6C1F" w:rsidRPr="00A32282" w14:paraId="14DF115A" w14:textId="77777777" w:rsidTr="000B6EAD">
        <w:trPr>
          <w:cantSplit/>
        </w:trPr>
        <w:tc>
          <w:tcPr>
            <w:tcW w:w="924" w:type="dxa"/>
            <w:tcBorders>
              <w:left w:val="single" w:sz="4" w:space="0" w:color="7F7F7F" w:themeColor="text1" w:themeTint="80"/>
            </w:tcBorders>
          </w:tcPr>
          <w:p w14:paraId="79C5A12C" w14:textId="11997202" w:rsidR="003D6C1F" w:rsidRPr="00A90272" w:rsidRDefault="003D6C1F" w:rsidP="003D6C1F">
            <w:pPr>
              <w:rPr>
                <w:lang w:val="fr-CH"/>
              </w:rPr>
            </w:pPr>
            <w:r w:rsidRPr="00A90272">
              <w:rPr>
                <w:lang w:val="fr-CH"/>
              </w:rPr>
              <w:t>B</w:t>
            </w:r>
            <w:r>
              <w:rPr>
                <w:lang w:val="fr-CH"/>
              </w:rPr>
              <w:t>.8</w:t>
            </w:r>
          </w:p>
        </w:tc>
        <w:tc>
          <w:tcPr>
            <w:tcW w:w="4117" w:type="dxa"/>
            <w:tcBorders>
              <w:right w:val="single" w:sz="4" w:space="0" w:color="7F7F7F" w:themeColor="text1" w:themeTint="80"/>
            </w:tcBorders>
          </w:tcPr>
          <w:p w14:paraId="2DC5126A" w14:textId="3B23D38F" w:rsidR="003D6C1F" w:rsidRPr="001302A4" w:rsidRDefault="003D6C1F" w:rsidP="003D6C1F">
            <w:pPr>
              <w:rPr>
                <w:color w:val="000000"/>
                <w:lang w:val="fr-CH"/>
              </w:rPr>
            </w:pPr>
            <w:r w:rsidRPr="001302A4">
              <w:rPr>
                <w:color w:val="000000"/>
                <w:lang w:val="fr-CH"/>
              </w:rPr>
              <w:t xml:space="preserve">Domaine d’activité, pour lequel l’accréditation a été </w:t>
            </w:r>
            <w:proofErr w:type="gramStart"/>
            <w:r w:rsidRPr="001302A4">
              <w:rPr>
                <w:color w:val="000000"/>
                <w:lang w:val="fr-CH"/>
              </w:rPr>
              <w:t>demandé</w:t>
            </w:r>
            <w:r>
              <w:rPr>
                <w:color w:val="000000"/>
                <w:lang w:val="fr-CH"/>
              </w:rPr>
              <w:t>e</w:t>
            </w:r>
            <w:proofErr w:type="gramEnd"/>
            <w:r w:rsidRPr="001302A4">
              <w:rPr>
                <w:color w:val="000000"/>
                <w:lang w:val="fr-CH"/>
              </w:rPr>
              <w:t xml:space="preserve"> ou existe déjà</w:t>
            </w:r>
            <w:r>
              <w:rPr>
                <w:color w:val="000000"/>
                <w:lang w:val="fr-CH"/>
              </w:rPr>
              <w:t> :</w:t>
            </w:r>
          </w:p>
        </w:tc>
        <w:tc>
          <w:tcPr>
            <w:tcW w:w="3969" w:type="dxa"/>
            <w:tcBorders>
              <w:left w:val="single" w:sz="4" w:space="0" w:color="7F7F7F" w:themeColor="text1" w:themeTint="80"/>
            </w:tcBorders>
          </w:tcPr>
          <w:p w14:paraId="7C60490A" w14:textId="77777777" w:rsidR="003D6C1F" w:rsidRPr="001302A4" w:rsidRDefault="003D6C1F" w:rsidP="003D6C1F">
            <w:pPr>
              <w:rPr>
                <w:noProof/>
                <w:lang w:val="fr-CH"/>
              </w:rPr>
            </w:pPr>
          </w:p>
        </w:tc>
      </w:tr>
      <w:tr w:rsidR="003D6C1F" w:rsidRPr="00A32282" w14:paraId="549E7A70" w14:textId="77777777" w:rsidTr="000B6EAD">
        <w:trPr>
          <w:cantSplit/>
        </w:trPr>
        <w:tc>
          <w:tcPr>
            <w:tcW w:w="924" w:type="dxa"/>
            <w:tcBorders>
              <w:left w:val="single" w:sz="4" w:space="0" w:color="7F7F7F" w:themeColor="text1" w:themeTint="80"/>
            </w:tcBorders>
          </w:tcPr>
          <w:p w14:paraId="4CA961F7" w14:textId="082C9F24" w:rsidR="003D6C1F" w:rsidRPr="00A90272" w:rsidRDefault="003D6C1F" w:rsidP="003D6C1F">
            <w:pPr>
              <w:rPr>
                <w:lang w:val="fr-CH"/>
              </w:rPr>
            </w:pPr>
            <w:r w:rsidRPr="00A90272">
              <w:rPr>
                <w:lang w:val="fr-CH"/>
              </w:rPr>
              <w:t>B</w:t>
            </w:r>
            <w:r>
              <w:rPr>
                <w:lang w:val="fr-CH"/>
              </w:rPr>
              <w:t>.9</w:t>
            </w:r>
          </w:p>
        </w:tc>
        <w:tc>
          <w:tcPr>
            <w:tcW w:w="4117" w:type="dxa"/>
            <w:tcBorders>
              <w:right w:val="single" w:sz="4" w:space="0" w:color="7F7F7F" w:themeColor="text1" w:themeTint="80"/>
            </w:tcBorders>
          </w:tcPr>
          <w:p w14:paraId="19202A62" w14:textId="4804284F" w:rsidR="003D6C1F" w:rsidRPr="000B3735" w:rsidRDefault="003D6C1F" w:rsidP="003D6C1F">
            <w:pPr>
              <w:rPr>
                <w:color w:val="000000"/>
                <w:lang w:val="fr-CH"/>
              </w:rPr>
            </w:pPr>
            <w:r w:rsidRPr="000B3735">
              <w:rPr>
                <w:color w:val="000000"/>
                <w:lang w:val="fr-CH"/>
              </w:rPr>
              <w:t>Dans quels pays les prestations de services sous l’accréditation doivent-elles être proposées</w:t>
            </w:r>
            <w:r>
              <w:rPr>
                <w:color w:val="000000"/>
                <w:lang w:val="fr-CH"/>
              </w:rPr>
              <w:t> ?</w:t>
            </w:r>
          </w:p>
        </w:tc>
        <w:tc>
          <w:tcPr>
            <w:tcW w:w="3969" w:type="dxa"/>
            <w:tcBorders>
              <w:left w:val="single" w:sz="4" w:space="0" w:color="7F7F7F" w:themeColor="text1" w:themeTint="80"/>
            </w:tcBorders>
          </w:tcPr>
          <w:p w14:paraId="0206A96D" w14:textId="77777777" w:rsidR="003D6C1F" w:rsidRPr="000B3735" w:rsidRDefault="003D6C1F" w:rsidP="003D6C1F">
            <w:pPr>
              <w:rPr>
                <w:noProof/>
                <w:lang w:val="fr-CH"/>
              </w:rPr>
            </w:pPr>
          </w:p>
        </w:tc>
      </w:tr>
    </w:tbl>
    <w:p w14:paraId="5ECBEB3C" w14:textId="77777777" w:rsidR="003263CA" w:rsidRPr="000B3735" w:rsidRDefault="003263CA">
      <w:pPr>
        <w:spacing w:before="0" w:after="0" w:line="240" w:lineRule="auto"/>
        <w:rPr>
          <w:b/>
          <w:bCs/>
          <w:i/>
          <w:sz w:val="28"/>
          <w:lang w:val="fr-CH" w:eastAsia="de-DE"/>
        </w:rPr>
      </w:pPr>
      <w:bookmarkStart w:id="6" w:name="_Toc416712205"/>
      <w:r w:rsidRPr="000B3735">
        <w:rPr>
          <w:lang w:val="fr-CH"/>
        </w:rPr>
        <w:br w:type="page"/>
      </w:r>
    </w:p>
    <w:p w14:paraId="500C57C1" w14:textId="229C518D" w:rsidR="00F60E17" w:rsidRPr="00E36625" w:rsidRDefault="00EC350F" w:rsidP="00E36625">
      <w:pPr>
        <w:pStyle w:val="berschrift1A"/>
        <w:rPr>
          <w:lang w:val="fr-CH"/>
        </w:rPr>
      </w:pPr>
      <w:bookmarkStart w:id="7" w:name="_Toc482289897"/>
      <w:r w:rsidRPr="00E36625">
        <w:rPr>
          <w:lang w:val="fr-CH"/>
        </w:rPr>
        <w:lastRenderedPageBreak/>
        <w:t>Points de la norme ISO/CEI</w:t>
      </w:r>
      <w:r w:rsidR="00F60E17" w:rsidRPr="00E36625">
        <w:rPr>
          <w:lang w:val="fr-CH"/>
        </w:rPr>
        <w:t xml:space="preserve"> </w:t>
      </w:r>
      <w:proofErr w:type="gramStart"/>
      <w:r w:rsidR="00F60E17" w:rsidRPr="00E36625">
        <w:rPr>
          <w:lang w:val="fr-CH"/>
        </w:rPr>
        <w:t>1702</w:t>
      </w:r>
      <w:r w:rsidR="00860812" w:rsidRPr="00E36625">
        <w:rPr>
          <w:lang w:val="fr-CH"/>
        </w:rPr>
        <w:t>5</w:t>
      </w:r>
      <w:r w:rsidR="00F60E17" w:rsidRPr="00E36625">
        <w:rPr>
          <w:lang w:val="fr-CH"/>
        </w:rPr>
        <w:t>:</w:t>
      </w:r>
      <w:bookmarkEnd w:id="6"/>
      <w:proofErr w:type="gramEnd"/>
      <w:r w:rsidR="00F60E17" w:rsidRPr="00E36625">
        <w:rPr>
          <w:lang w:val="fr-CH"/>
        </w:rPr>
        <w:t>20</w:t>
      </w:r>
      <w:r w:rsidR="00860812" w:rsidRPr="00E36625">
        <w:rPr>
          <w:lang w:val="fr-CH"/>
        </w:rPr>
        <w:t>05</w:t>
      </w:r>
      <w:bookmarkEnd w:id="7"/>
    </w:p>
    <w:p w14:paraId="0BF19D88" w14:textId="0D8C6F61" w:rsidR="00C91FA9" w:rsidRPr="00F3247C" w:rsidRDefault="000B3735">
      <w:pPr>
        <w:rPr>
          <w:lang w:val="fr-CH"/>
        </w:rPr>
      </w:pPr>
      <w:r>
        <w:rPr>
          <w:lang w:val="fr-CH"/>
        </w:rPr>
        <w:t xml:space="preserve">La numérotation des questions correspond aux points </w:t>
      </w:r>
      <w:r w:rsidR="00A717A1">
        <w:rPr>
          <w:lang w:val="fr-CH"/>
        </w:rPr>
        <w:t xml:space="preserve">respectifs </w:t>
      </w:r>
      <w:r>
        <w:rPr>
          <w:lang w:val="fr-CH"/>
        </w:rPr>
        <w:t>de la norme</w:t>
      </w:r>
      <w:r w:rsidR="00A717A1">
        <w:rPr>
          <w:lang w:val="fr-CH"/>
        </w:rPr>
        <w:t xml:space="preserve">. </w:t>
      </w:r>
      <w:r w:rsidR="00A717A1" w:rsidRPr="00B554C4">
        <w:rPr>
          <w:lang w:val="fr-CH"/>
        </w:rPr>
        <w:t xml:space="preserve">Les termes correspondants de la norme ISO/CEI 17000 et du vocabulaire international de métrologie (VIM) </w:t>
      </w:r>
      <w:r w:rsidR="00B554C4" w:rsidRPr="00B554C4">
        <w:rPr>
          <w:lang w:val="fr-CH"/>
        </w:rPr>
        <w:t xml:space="preserve">sont valables pour l’utilisation de cette norme internationale. </w:t>
      </w:r>
    </w:p>
    <w:p w14:paraId="4F351E68" w14:textId="37B33029" w:rsidR="00C0372A" w:rsidRPr="00A90272" w:rsidRDefault="00442D39" w:rsidP="00E426F2">
      <w:pPr>
        <w:pStyle w:val="berschrift1"/>
        <w:rPr>
          <w:lang w:val="fr-CH"/>
        </w:rPr>
      </w:pPr>
      <w:bookmarkStart w:id="8" w:name="_Toc482289898"/>
      <w:r w:rsidRPr="00A90272">
        <w:rPr>
          <w:lang w:val="fr-CH"/>
        </w:rPr>
        <w:t>Exigences relatives au management</w:t>
      </w:r>
      <w:bookmarkEnd w:id="8"/>
    </w:p>
    <w:p w14:paraId="43DC57DE" w14:textId="77777777" w:rsidR="004D3C8C" w:rsidRPr="00A90272" w:rsidRDefault="004D3C8C" w:rsidP="00E426F2">
      <w:pPr>
        <w:pStyle w:val="berschrift2"/>
        <w:rPr>
          <w:lang w:val="fr-CH"/>
        </w:rPr>
      </w:pPr>
      <w:bookmarkStart w:id="9" w:name="_Toc482289899"/>
      <w:r w:rsidRPr="00A90272">
        <w:rPr>
          <w:lang w:val="fr-CH"/>
        </w:rPr>
        <w:t>4.1</w:t>
      </w:r>
      <w:r w:rsidRPr="00A90272">
        <w:rPr>
          <w:lang w:val="fr-CH"/>
        </w:rPr>
        <w:tab/>
      </w:r>
      <w:r w:rsidR="00860812" w:rsidRPr="00A90272">
        <w:rPr>
          <w:lang w:val="fr-CH"/>
        </w:rPr>
        <w:t>Organisation</w:t>
      </w:r>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7A8C3E49" w14:textId="77777777" w:rsidTr="00C72809">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723C28D" w14:textId="2FD3784B"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5D85DD" w14:textId="3C9EA2B6"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E54B72" w14:textId="7EFC5AE6"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C72809" w:rsidRPr="00A90272" w14:paraId="1E79219B" w14:textId="77777777" w:rsidTr="00C72809">
        <w:tc>
          <w:tcPr>
            <w:tcW w:w="1134" w:type="dxa"/>
            <w:tcBorders>
              <w:top w:val="single" w:sz="4" w:space="0" w:color="7F7F7F" w:themeColor="text1" w:themeTint="80"/>
            </w:tcBorders>
          </w:tcPr>
          <w:p w14:paraId="713E699B" w14:textId="77777777" w:rsidR="00C72809" w:rsidRPr="00A90272" w:rsidRDefault="00C72809" w:rsidP="00E36625">
            <w:pPr>
              <w:rPr>
                <w:b/>
                <w:lang w:val="fr-CH"/>
              </w:rPr>
            </w:pPr>
            <w:r w:rsidRPr="00A90272">
              <w:rPr>
                <w:lang w:val="fr-CH"/>
              </w:rPr>
              <w:t>4.1.1</w:t>
            </w:r>
          </w:p>
        </w:tc>
        <w:tc>
          <w:tcPr>
            <w:tcW w:w="3969" w:type="dxa"/>
            <w:tcBorders>
              <w:top w:val="single" w:sz="4" w:space="0" w:color="7F7F7F" w:themeColor="text1" w:themeTint="80"/>
              <w:right w:val="single" w:sz="4" w:space="0" w:color="7F7F7F" w:themeColor="text1" w:themeTint="80"/>
            </w:tcBorders>
          </w:tcPr>
          <w:p w14:paraId="02665F84" w14:textId="77777777" w:rsidR="00C72809" w:rsidRPr="00A90272" w:rsidRDefault="00C72809" w:rsidP="0086272A">
            <w:pPr>
              <w:rPr>
                <w:lang w:val="fr-CH"/>
              </w:rPr>
            </w:pPr>
          </w:p>
        </w:tc>
        <w:tc>
          <w:tcPr>
            <w:tcW w:w="3969" w:type="dxa"/>
            <w:tcBorders>
              <w:top w:val="single" w:sz="4" w:space="0" w:color="7F7F7F" w:themeColor="text1" w:themeTint="80"/>
              <w:left w:val="single" w:sz="4" w:space="0" w:color="7F7F7F" w:themeColor="text1" w:themeTint="80"/>
            </w:tcBorders>
          </w:tcPr>
          <w:p w14:paraId="2C6AF657" w14:textId="77777777" w:rsidR="00C72809" w:rsidRPr="00A90272" w:rsidRDefault="00C72809" w:rsidP="0086272A">
            <w:pPr>
              <w:rPr>
                <w:lang w:val="fr-CH"/>
              </w:rPr>
            </w:pPr>
          </w:p>
        </w:tc>
      </w:tr>
      <w:tr w:rsidR="00C72809" w:rsidRPr="00A90272" w14:paraId="55663D31" w14:textId="77777777" w:rsidTr="00C72809">
        <w:tc>
          <w:tcPr>
            <w:tcW w:w="1134" w:type="dxa"/>
          </w:tcPr>
          <w:p w14:paraId="280AF20E" w14:textId="77777777" w:rsidR="00C72809" w:rsidRPr="00A90272" w:rsidRDefault="00C72809" w:rsidP="00E36625">
            <w:pPr>
              <w:rPr>
                <w:lang w:val="fr-CH"/>
              </w:rPr>
            </w:pPr>
            <w:r w:rsidRPr="00A90272">
              <w:rPr>
                <w:lang w:val="fr-CH"/>
              </w:rPr>
              <w:t>4.1.2</w:t>
            </w:r>
          </w:p>
        </w:tc>
        <w:tc>
          <w:tcPr>
            <w:tcW w:w="3969" w:type="dxa"/>
            <w:tcBorders>
              <w:right w:val="single" w:sz="4" w:space="0" w:color="7F7F7F" w:themeColor="text1" w:themeTint="80"/>
            </w:tcBorders>
          </w:tcPr>
          <w:p w14:paraId="46F4C626" w14:textId="77777777" w:rsidR="00C72809" w:rsidRPr="00A90272" w:rsidRDefault="00C72809" w:rsidP="0086272A">
            <w:pPr>
              <w:rPr>
                <w:lang w:val="fr-CH"/>
              </w:rPr>
            </w:pPr>
          </w:p>
        </w:tc>
        <w:tc>
          <w:tcPr>
            <w:tcW w:w="3969" w:type="dxa"/>
            <w:tcBorders>
              <w:left w:val="single" w:sz="4" w:space="0" w:color="7F7F7F" w:themeColor="text1" w:themeTint="80"/>
            </w:tcBorders>
          </w:tcPr>
          <w:p w14:paraId="37626916" w14:textId="77777777" w:rsidR="00C72809" w:rsidRPr="00A90272" w:rsidRDefault="00C72809" w:rsidP="0086272A">
            <w:pPr>
              <w:rPr>
                <w:lang w:val="fr-CH"/>
              </w:rPr>
            </w:pPr>
          </w:p>
        </w:tc>
      </w:tr>
      <w:tr w:rsidR="00C72809" w:rsidRPr="00A90272" w14:paraId="07B9FC71" w14:textId="77777777" w:rsidTr="00C72809">
        <w:tc>
          <w:tcPr>
            <w:tcW w:w="1134" w:type="dxa"/>
          </w:tcPr>
          <w:p w14:paraId="4E467696" w14:textId="77777777" w:rsidR="00C72809" w:rsidRPr="003D6C1F" w:rsidRDefault="00C72809" w:rsidP="00E36625">
            <w:pPr>
              <w:rPr>
                <w:lang w:val="fr-CH"/>
              </w:rPr>
            </w:pPr>
            <w:r w:rsidRPr="00A90272">
              <w:rPr>
                <w:lang w:val="fr-CH"/>
              </w:rPr>
              <w:t>4.1.3</w:t>
            </w:r>
          </w:p>
        </w:tc>
        <w:tc>
          <w:tcPr>
            <w:tcW w:w="3969" w:type="dxa"/>
            <w:tcBorders>
              <w:right w:val="single" w:sz="4" w:space="0" w:color="7F7F7F" w:themeColor="text1" w:themeTint="80"/>
            </w:tcBorders>
          </w:tcPr>
          <w:p w14:paraId="00404704" w14:textId="77777777" w:rsidR="00C72809" w:rsidRPr="0086272A" w:rsidRDefault="00C72809" w:rsidP="0086272A">
            <w:pPr>
              <w:rPr>
                <w:lang w:val="fr-CH"/>
              </w:rPr>
            </w:pPr>
          </w:p>
        </w:tc>
        <w:tc>
          <w:tcPr>
            <w:tcW w:w="3969" w:type="dxa"/>
            <w:tcBorders>
              <w:left w:val="single" w:sz="4" w:space="0" w:color="7F7F7F" w:themeColor="text1" w:themeTint="80"/>
            </w:tcBorders>
          </w:tcPr>
          <w:p w14:paraId="3CF114DB" w14:textId="77777777" w:rsidR="00C72809" w:rsidRPr="00A90272" w:rsidRDefault="00C72809" w:rsidP="0086272A">
            <w:pPr>
              <w:rPr>
                <w:lang w:val="fr-CH"/>
              </w:rPr>
            </w:pPr>
          </w:p>
        </w:tc>
      </w:tr>
      <w:tr w:rsidR="00C72809" w:rsidRPr="00A90272" w14:paraId="68C1541B" w14:textId="77777777" w:rsidTr="00FC385B">
        <w:trPr>
          <w:trHeight w:val="472"/>
        </w:trPr>
        <w:tc>
          <w:tcPr>
            <w:tcW w:w="1134" w:type="dxa"/>
          </w:tcPr>
          <w:p w14:paraId="0516259D" w14:textId="77777777" w:rsidR="00C72809" w:rsidRPr="00A90272" w:rsidRDefault="00C72809" w:rsidP="00E36625">
            <w:pPr>
              <w:rPr>
                <w:lang w:val="fr-CH"/>
              </w:rPr>
            </w:pPr>
            <w:r w:rsidRPr="00A90272">
              <w:rPr>
                <w:lang w:val="fr-CH"/>
              </w:rPr>
              <w:t>4.1.4</w:t>
            </w:r>
          </w:p>
        </w:tc>
        <w:tc>
          <w:tcPr>
            <w:tcW w:w="3969" w:type="dxa"/>
            <w:tcBorders>
              <w:right w:val="single" w:sz="4" w:space="0" w:color="7F7F7F" w:themeColor="text1" w:themeTint="80"/>
            </w:tcBorders>
          </w:tcPr>
          <w:p w14:paraId="3DADB21B" w14:textId="77777777" w:rsidR="00C72809" w:rsidRPr="00A90272" w:rsidRDefault="00C72809" w:rsidP="0086272A">
            <w:pPr>
              <w:rPr>
                <w:lang w:val="fr-CH"/>
              </w:rPr>
            </w:pPr>
          </w:p>
        </w:tc>
        <w:tc>
          <w:tcPr>
            <w:tcW w:w="3969" w:type="dxa"/>
            <w:tcBorders>
              <w:left w:val="single" w:sz="4" w:space="0" w:color="7F7F7F" w:themeColor="text1" w:themeTint="80"/>
            </w:tcBorders>
          </w:tcPr>
          <w:p w14:paraId="4B9686E1" w14:textId="77777777" w:rsidR="00C72809" w:rsidRPr="00A90272" w:rsidRDefault="00C72809" w:rsidP="0086272A">
            <w:pPr>
              <w:rPr>
                <w:lang w:val="fr-CH"/>
              </w:rPr>
            </w:pPr>
          </w:p>
        </w:tc>
      </w:tr>
      <w:tr w:rsidR="00C72809" w:rsidRPr="00A90272" w14:paraId="1B5445A2" w14:textId="77777777" w:rsidTr="00C72809">
        <w:tc>
          <w:tcPr>
            <w:tcW w:w="1134" w:type="dxa"/>
          </w:tcPr>
          <w:p w14:paraId="5BC47F00" w14:textId="77777777" w:rsidR="00C72809" w:rsidRPr="003D6C1F" w:rsidRDefault="00C72809" w:rsidP="00E36625">
            <w:pPr>
              <w:rPr>
                <w:lang w:val="fr-CH"/>
              </w:rPr>
            </w:pPr>
            <w:r w:rsidRPr="00A90272">
              <w:rPr>
                <w:lang w:val="fr-CH"/>
              </w:rPr>
              <w:t>4.1.5</w:t>
            </w:r>
          </w:p>
        </w:tc>
        <w:tc>
          <w:tcPr>
            <w:tcW w:w="3969" w:type="dxa"/>
            <w:tcBorders>
              <w:right w:val="single" w:sz="4" w:space="0" w:color="7F7F7F" w:themeColor="text1" w:themeTint="80"/>
            </w:tcBorders>
          </w:tcPr>
          <w:p w14:paraId="1C49121F" w14:textId="77777777" w:rsidR="00C72809" w:rsidRPr="0086272A" w:rsidRDefault="00C72809" w:rsidP="0086272A">
            <w:pPr>
              <w:rPr>
                <w:lang w:val="fr-CH"/>
              </w:rPr>
            </w:pPr>
          </w:p>
        </w:tc>
        <w:tc>
          <w:tcPr>
            <w:tcW w:w="3969" w:type="dxa"/>
            <w:tcBorders>
              <w:left w:val="single" w:sz="4" w:space="0" w:color="7F7F7F" w:themeColor="text1" w:themeTint="80"/>
            </w:tcBorders>
          </w:tcPr>
          <w:p w14:paraId="3A48F10D" w14:textId="77777777" w:rsidR="00C72809" w:rsidRPr="00A90272" w:rsidRDefault="00C72809" w:rsidP="0086272A">
            <w:pPr>
              <w:rPr>
                <w:lang w:val="fr-CH"/>
              </w:rPr>
            </w:pPr>
          </w:p>
        </w:tc>
      </w:tr>
      <w:tr w:rsidR="00C72809" w:rsidRPr="00A90272" w14:paraId="771A951B" w14:textId="77777777" w:rsidTr="00C72809">
        <w:tc>
          <w:tcPr>
            <w:tcW w:w="1134" w:type="dxa"/>
          </w:tcPr>
          <w:p w14:paraId="0B001D63" w14:textId="77777777" w:rsidR="00C72809" w:rsidRPr="003D6C1F" w:rsidRDefault="00C72809" w:rsidP="00E36625">
            <w:pPr>
              <w:jc w:val="right"/>
              <w:rPr>
                <w:lang w:val="fr-CH"/>
              </w:rPr>
            </w:pPr>
            <w:r w:rsidRPr="003D6C1F">
              <w:rPr>
                <w:lang w:val="fr-CH"/>
              </w:rPr>
              <w:t>a)</w:t>
            </w:r>
          </w:p>
        </w:tc>
        <w:tc>
          <w:tcPr>
            <w:tcW w:w="3969" w:type="dxa"/>
            <w:tcBorders>
              <w:right w:val="single" w:sz="4" w:space="0" w:color="7F7F7F" w:themeColor="text1" w:themeTint="80"/>
            </w:tcBorders>
          </w:tcPr>
          <w:p w14:paraId="1E742806" w14:textId="77777777" w:rsidR="00C72809" w:rsidRPr="00A90272" w:rsidRDefault="00C72809" w:rsidP="00E36625">
            <w:pPr>
              <w:rPr>
                <w:lang w:val="fr-CH"/>
              </w:rPr>
            </w:pPr>
          </w:p>
        </w:tc>
        <w:tc>
          <w:tcPr>
            <w:tcW w:w="3969" w:type="dxa"/>
            <w:tcBorders>
              <w:left w:val="single" w:sz="4" w:space="0" w:color="7F7F7F" w:themeColor="text1" w:themeTint="80"/>
            </w:tcBorders>
          </w:tcPr>
          <w:p w14:paraId="69302579" w14:textId="77777777" w:rsidR="00C72809" w:rsidRPr="00A90272" w:rsidRDefault="00C72809" w:rsidP="00E36625">
            <w:pPr>
              <w:rPr>
                <w:lang w:val="fr-CH"/>
              </w:rPr>
            </w:pPr>
          </w:p>
        </w:tc>
      </w:tr>
      <w:tr w:rsidR="00C72809" w:rsidRPr="00A90272" w14:paraId="0C31D1C5" w14:textId="77777777" w:rsidTr="00C72809">
        <w:tc>
          <w:tcPr>
            <w:tcW w:w="1134" w:type="dxa"/>
          </w:tcPr>
          <w:p w14:paraId="51D71A34" w14:textId="77777777" w:rsidR="00C72809" w:rsidRPr="003D6C1F" w:rsidRDefault="00C72809" w:rsidP="00E36625">
            <w:pPr>
              <w:jc w:val="right"/>
              <w:rPr>
                <w:lang w:val="fr-CH"/>
              </w:rPr>
            </w:pPr>
            <w:r w:rsidRPr="003D6C1F">
              <w:rPr>
                <w:lang w:val="fr-CH"/>
              </w:rPr>
              <w:t>b)</w:t>
            </w:r>
          </w:p>
        </w:tc>
        <w:tc>
          <w:tcPr>
            <w:tcW w:w="3969" w:type="dxa"/>
            <w:tcBorders>
              <w:right w:val="single" w:sz="4" w:space="0" w:color="7F7F7F" w:themeColor="text1" w:themeTint="80"/>
            </w:tcBorders>
          </w:tcPr>
          <w:p w14:paraId="44151E39" w14:textId="77777777" w:rsidR="00C72809" w:rsidRPr="00A90272" w:rsidRDefault="00C72809" w:rsidP="00E36625">
            <w:pPr>
              <w:rPr>
                <w:lang w:val="fr-CH"/>
              </w:rPr>
            </w:pPr>
          </w:p>
        </w:tc>
        <w:tc>
          <w:tcPr>
            <w:tcW w:w="3969" w:type="dxa"/>
            <w:tcBorders>
              <w:left w:val="single" w:sz="4" w:space="0" w:color="7F7F7F" w:themeColor="text1" w:themeTint="80"/>
            </w:tcBorders>
          </w:tcPr>
          <w:p w14:paraId="793548AB" w14:textId="77777777" w:rsidR="00C72809" w:rsidRPr="00A90272" w:rsidRDefault="00C72809" w:rsidP="00E36625">
            <w:pPr>
              <w:rPr>
                <w:lang w:val="fr-CH"/>
              </w:rPr>
            </w:pPr>
          </w:p>
        </w:tc>
      </w:tr>
      <w:tr w:rsidR="00C72809" w:rsidRPr="00A90272" w14:paraId="5EE89027" w14:textId="77777777" w:rsidTr="00C72809">
        <w:tc>
          <w:tcPr>
            <w:tcW w:w="1134" w:type="dxa"/>
          </w:tcPr>
          <w:p w14:paraId="6E49199A" w14:textId="77777777" w:rsidR="00C72809" w:rsidRPr="003D6C1F" w:rsidRDefault="00C72809" w:rsidP="00E36625">
            <w:pPr>
              <w:jc w:val="right"/>
              <w:rPr>
                <w:lang w:val="fr-CH"/>
              </w:rPr>
            </w:pPr>
            <w:r w:rsidRPr="003D6C1F">
              <w:rPr>
                <w:lang w:val="fr-CH"/>
              </w:rPr>
              <w:t>c)</w:t>
            </w:r>
          </w:p>
        </w:tc>
        <w:tc>
          <w:tcPr>
            <w:tcW w:w="3969" w:type="dxa"/>
            <w:tcBorders>
              <w:right w:val="single" w:sz="4" w:space="0" w:color="7F7F7F" w:themeColor="text1" w:themeTint="80"/>
            </w:tcBorders>
          </w:tcPr>
          <w:p w14:paraId="05681B24" w14:textId="77777777" w:rsidR="00C72809" w:rsidRPr="00A90272" w:rsidRDefault="00C72809" w:rsidP="00E36625">
            <w:pPr>
              <w:rPr>
                <w:lang w:val="fr-CH"/>
              </w:rPr>
            </w:pPr>
          </w:p>
        </w:tc>
        <w:tc>
          <w:tcPr>
            <w:tcW w:w="3969" w:type="dxa"/>
            <w:tcBorders>
              <w:left w:val="single" w:sz="4" w:space="0" w:color="7F7F7F" w:themeColor="text1" w:themeTint="80"/>
            </w:tcBorders>
          </w:tcPr>
          <w:p w14:paraId="05E5E0AA" w14:textId="77777777" w:rsidR="00C72809" w:rsidRPr="00A90272" w:rsidRDefault="00C72809" w:rsidP="00E36625">
            <w:pPr>
              <w:rPr>
                <w:lang w:val="fr-CH"/>
              </w:rPr>
            </w:pPr>
          </w:p>
        </w:tc>
      </w:tr>
      <w:tr w:rsidR="008D4977" w:rsidRPr="00A90272" w14:paraId="15039013" w14:textId="77777777" w:rsidTr="00C72809">
        <w:tc>
          <w:tcPr>
            <w:tcW w:w="1134" w:type="dxa"/>
          </w:tcPr>
          <w:p w14:paraId="1AEF236D" w14:textId="77777777" w:rsidR="008D4977" w:rsidRPr="003D6C1F" w:rsidRDefault="008D4977" w:rsidP="00E36625">
            <w:pPr>
              <w:jc w:val="right"/>
              <w:rPr>
                <w:lang w:val="fr-CH"/>
              </w:rPr>
            </w:pPr>
            <w:r w:rsidRPr="003D6C1F">
              <w:rPr>
                <w:lang w:val="fr-CH"/>
              </w:rPr>
              <w:t>d)</w:t>
            </w:r>
          </w:p>
        </w:tc>
        <w:tc>
          <w:tcPr>
            <w:tcW w:w="3969" w:type="dxa"/>
            <w:tcBorders>
              <w:right w:val="single" w:sz="4" w:space="0" w:color="7F7F7F" w:themeColor="text1" w:themeTint="80"/>
            </w:tcBorders>
          </w:tcPr>
          <w:p w14:paraId="632EDEB8" w14:textId="77777777" w:rsidR="008D4977" w:rsidRPr="00A90272" w:rsidRDefault="008D4977" w:rsidP="00E36625">
            <w:pPr>
              <w:rPr>
                <w:lang w:val="fr-CH"/>
              </w:rPr>
            </w:pPr>
          </w:p>
        </w:tc>
        <w:tc>
          <w:tcPr>
            <w:tcW w:w="3969" w:type="dxa"/>
            <w:tcBorders>
              <w:left w:val="single" w:sz="4" w:space="0" w:color="7F7F7F" w:themeColor="text1" w:themeTint="80"/>
            </w:tcBorders>
          </w:tcPr>
          <w:p w14:paraId="182315AF" w14:textId="77777777" w:rsidR="008D4977" w:rsidRPr="00A90272" w:rsidRDefault="008D4977" w:rsidP="00E36625">
            <w:pPr>
              <w:rPr>
                <w:lang w:val="fr-CH"/>
              </w:rPr>
            </w:pPr>
          </w:p>
        </w:tc>
      </w:tr>
      <w:tr w:rsidR="008D4977" w:rsidRPr="00A90272" w14:paraId="69793946" w14:textId="77777777" w:rsidTr="00C72809">
        <w:tc>
          <w:tcPr>
            <w:tcW w:w="1134" w:type="dxa"/>
          </w:tcPr>
          <w:p w14:paraId="44BAF6E7" w14:textId="77777777" w:rsidR="008D4977" w:rsidRPr="003D6C1F" w:rsidRDefault="008D4977" w:rsidP="00E36625">
            <w:pPr>
              <w:jc w:val="right"/>
              <w:rPr>
                <w:lang w:val="fr-CH"/>
              </w:rPr>
            </w:pPr>
            <w:r w:rsidRPr="003D6C1F">
              <w:rPr>
                <w:lang w:val="fr-CH"/>
              </w:rPr>
              <w:t>e)</w:t>
            </w:r>
          </w:p>
        </w:tc>
        <w:tc>
          <w:tcPr>
            <w:tcW w:w="3969" w:type="dxa"/>
            <w:tcBorders>
              <w:right w:val="single" w:sz="4" w:space="0" w:color="7F7F7F" w:themeColor="text1" w:themeTint="80"/>
            </w:tcBorders>
          </w:tcPr>
          <w:p w14:paraId="539ED921" w14:textId="77777777" w:rsidR="008D4977" w:rsidRPr="00A90272" w:rsidRDefault="008D4977" w:rsidP="00E36625">
            <w:pPr>
              <w:rPr>
                <w:lang w:val="fr-CH"/>
              </w:rPr>
            </w:pPr>
          </w:p>
        </w:tc>
        <w:tc>
          <w:tcPr>
            <w:tcW w:w="3969" w:type="dxa"/>
            <w:tcBorders>
              <w:left w:val="single" w:sz="4" w:space="0" w:color="7F7F7F" w:themeColor="text1" w:themeTint="80"/>
            </w:tcBorders>
          </w:tcPr>
          <w:p w14:paraId="0FFC9F55" w14:textId="77777777" w:rsidR="008D4977" w:rsidRPr="00A90272" w:rsidRDefault="008D4977" w:rsidP="00E36625">
            <w:pPr>
              <w:rPr>
                <w:lang w:val="fr-CH"/>
              </w:rPr>
            </w:pPr>
          </w:p>
        </w:tc>
      </w:tr>
      <w:tr w:rsidR="008D4977" w:rsidRPr="00A90272" w14:paraId="2C734F25" w14:textId="77777777" w:rsidTr="00C72809">
        <w:tc>
          <w:tcPr>
            <w:tcW w:w="1134" w:type="dxa"/>
          </w:tcPr>
          <w:p w14:paraId="6A971183" w14:textId="77777777" w:rsidR="008D4977" w:rsidRPr="003D6C1F" w:rsidRDefault="008D4977" w:rsidP="00E36625">
            <w:pPr>
              <w:jc w:val="right"/>
              <w:rPr>
                <w:lang w:val="fr-CH"/>
              </w:rPr>
            </w:pPr>
            <w:r w:rsidRPr="003D6C1F">
              <w:rPr>
                <w:lang w:val="fr-CH"/>
              </w:rPr>
              <w:t>f)</w:t>
            </w:r>
          </w:p>
        </w:tc>
        <w:tc>
          <w:tcPr>
            <w:tcW w:w="3969" w:type="dxa"/>
            <w:tcBorders>
              <w:right w:val="single" w:sz="4" w:space="0" w:color="7F7F7F" w:themeColor="text1" w:themeTint="80"/>
            </w:tcBorders>
          </w:tcPr>
          <w:p w14:paraId="4087BBB0" w14:textId="77777777" w:rsidR="008D4977" w:rsidRPr="00A90272" w:rsidRDefault="008D4977" w:rsidP="00E36625">
            <w:pPr>
              <w:rPr>
                <w:lang w:val="fr-CH"/>
              </w:rPr>
            </w:pPr>
          </w:p>
        </w:tc>
        <w:tc>
          <w:tcPr>
            <w:tcW w:w="3969" w:type="dxa"/>
            <w:tcBorders>
              <w:left w:val="single" w:sz="4" w:space="0" w:color="7F7F7F" w:themeColor="text1" w:themeTint="80"/>
            </w:tcBorders>
          </w:tcPr>
          <w:p w14:paraId="32381466" w14:textId="77777777" w:rsidR="008D4977" w:rsidRPr="00A90272" w:rsidRDefault="008D4977" w:rsidP="00E36625">
            <w:pPr>
              <w:rPr>
                <w:lang w:val="fr-CH"/>
              </w:rPr>
            </w:pPr>
          </w:p>
        </w:tc>
      </w:tr>
      <w:tr w:rsidR="008D4977" w:rsidRPr="00A90272" w14:paraId="6AE6C2AE" w14:textId="77777777" w:rsidTr="00C72809">
        <w:tc>
          <w:tcPr>
            <w:tcW w:w="1134" w:type="dxa"/>
          </w:tcPr>
          <w:p w14:paraId="5EAFF9DC" w14:textId="77777777" w:rsidR="008D4977" w:rsidRPr="003D6C1F" w:rsidRDefault="008D4977" w:rsidP="00E36625">
            <w:pPr>
              <w:jc w:val="right"/>
              <w:rPr>
                <w:lang w:val="fr-CH"/>
              </w:rPr>
            </w:pPr>
            <w:r w:rsidRPr="003D6C1F">
              <w:rPr>
                <w:lang w:val="fr-CH"/>
              </w:rPr>
              <w:t>g)</w:t>
            </w:r>
          </w:p>
        </w:tc>
        <w:tc>
          <w:tcPr>
            <w:tcW w:w="3969" w:type="dxa"/>
            <w:tcBorders>
              <w:right w:val="single" w:sz="4" w:space="0" w:color="7F7F7F" w:themeColor="text1" w:themeTint="80"/>
            </w:tcBorders>
          </w:tcPr>
          <w:p w14:paraId="20114856" w14:textId="77777777" w:rsidR="008D4977" w:rsidRPr="00A90272" w:rsidRDefault="008D4977" w:rsidP="00E36625">
            <w:pPr>
              <w:rPr>
                <w:lang w:val="fr-CH"/>
              </w:rPr>
            </w:pPr>
          </w:p>
        </w:tc>
        <w:tc>
          <w:tcPr>
            <w:tcW w:w="3969" w:type="dxa"/>
            <w:tcBorders>
              <w:left w:val="single" w:sz="4" w:space="0" w:color="7F7F7F" w:themeColor="text1" w:themeTint="80"/>
            </w:tcBorders>
          </w:tcPr>
          <w:p w14:paraId="5210D5CC" w14:textId="77777777" w:rsidR="008D4977" w:rsidRPr="00A90272" w:rsidRDefault="008D4977" w:rsidP="00E36625">
            <w:pPr>
              <w:rPr>
                <w:lang w:val="fr-CH"/>
              </w:rPr>
            </w:pPr>
          </w:p>
        </w:tc>
      </w:tr>
      <w:tr w:rsidR="008D4977" w:rsidRPr="00A90272" w14:paraId="054A8E6D" w14:textId="77777777" w:rsidTr="00C72809">
        <w:tc>
          <w:tcPr>
            <w:tcW w:w="1134" w:type="dxa"/>
          </w:tcPr>
          <w:p w14:paraId="31C789AB" w14:textId="77777777" w:rsidR="008D4977" w:rsidRPr="003D6C1F" w:rsidRDefault="008D4977" w:rsidP="00E36625">
            <w:pPr>
              <w:jc w:val="right"/>
              <w:rPr>
                <w:lang w:val="fr-CH"/>
              </w:rPr>
            </w:pPr>
            <w:r w:rsidRPr="003D6C1F">
              <w:rPr>
                <w:lang w:val="fr-CH"/>
              </w:rPr>
              <w:t>h)</w:t>
            </w:r>
          </w:p>
        </w:tc>
        <w:tc>
          <w:tcPr>
            <w:tcW w:w="3969" w:type="dxa"/>
            <w:tcBorders>
              <w:right w:val="single" w:sz="4" w:space="0" w:color="7F7F7F" w:themeColor="text1" w:themeTint="80"/>
            </w:tcBorders>
          </w:tcPr>
          <w:p w14:paraId="4EF933B8" w14:textId="77777777" w:rsidR="008D4977" w:rsidRPr="00A90272" w:rsidRDefault="008D4977" w:rsidP="00E36625">
            <w:pPr>
              <w:rPr>
                <w:lang w:val="fr-CH"/>
              </w:rPr>
            </w:pPr>
          </w:p>
        </w:tc>
        <w:tc>
          <w:tcPr>
            <w:tcW w:w="3969" w:type="dxa"/>
            <w:tcBorders>
              <w:left w:val="single" w:sz="4" w:space="0" w:color="7F7F7F" w:themeColor="text1" w:themeTint="80"/>
            </w:tcBorders>
          </w:tcPr>
          <w:p w14:paraId="49420870" w14:textId="77777777" w:rsidR="008D4977" w:rsidRPr="00A90272" w:rsidRDefault="008D4977" w:rsidP="00E36625">
            <w:pPr>
              <w:rPr>
                <w:lang w:val="fr-CH"/>
              </w:rPr>
            </w:pPr>
          </w:p>
        </w:tc>
      </w:tr>
      <w:tr w:rsidR="008D4977" w:rsidRPr="00A90272" w14:paraId="04F7771B" w14:textId="77777777" w:rsidTr="00C72809">
        <w:tc>
          <w:tcPr>
            <w:tcW w:w="1134" w:type="dxa"/>
          </w:tcPr>
          <w:p w14:paraId="1846A7FE" w14:textId="77777777" w:rsidR="008D4977" w:rsidRPr="003D6C1F" w:rsidRDefault="008D4977" w:rsidP="00E36625">
            <w:pPr>
              <w:jc w:val="right"/>
              <w:rPr>
                <w:lang w:val="fr-CH"/>
              </w:rPr>
            </w:pPr>
            <w:r w:rsidRPr="003D6C1F">
              <w:rPr>
                <w:lang w:val="fr-CH"/>
              </w:rPr>
              <w:t>i)</w:t>
            </w:r>
          </w:p>
        </w:tc>
        <w:tc>
          <w:tcPr>
            <w:tcW w:w="3969" w:type="dxa"/>
            <w:tcBorders>
              <w:right w:val="single" w:sz="4" w:space="0" w:color="7F7F7F" w:themeColor="text1" w:themeTint="80"/>
            </w:tcBorders>
          </w:tcPr>
          <w:p w14:paraId="69A77E2F" w14:textId="77777777" w:rsidR="008D4977" w:rsidRPr="00A90272" w:rsidRDefault="008D4977" w:rsidP="00E36625">
            <w:pPr>
              <w:rPr>
                <w:lang w:val="fr-CH"/>
              </w:rPr>
            </w:pPr>
          </w:p>
        </w:tc>
        <w:tc>
          <w:tcPr>
            <w:tcW w:w="3969" w:type="dxa"/>
            <w:tcBorders>
              <w:left w:val="single" w:sz="4" w:space="0" w:color="7F7F7F" w:themeColor="text1" w:themeTint="80"/>
            </w:tcBorders>
          </w:tcPr>
          <w:p w14:paraId="59A0B2C8" w14:textId="77777777" w:rsidR="008D4977" w:rsidRPr="00A90272" w:rsidRDefault="008D4977" w:rsidP="00E36625">
            <w:pPr>
              <w:rPr>
                <w:lang w:val="fr-CH"/>
              </w:rPr>
            </w:pPr>
          </w:p>
        </w:tc>
      </w:tr>
      <w:tr w:rsidR="008D4977" w:rsidRPr="00A90272" w14:paraId="1B9B78D1" w14:textId="77777777" w:rsidTr="00C72809">
        <w:tc>
          <w:tcPr>
            <w:tcW w:w="1134" w:type="dxa"/>
          </w:tcPr>
          <w:p w14:paraId="24A0EF1F" w14:textId="77777777" w:rsidR="008D4977" w:rsidRPr="003D6C1F" w:rsidRDefault="008D4977" w:rsidP="00E36625">
            <w:pPr>
              <w:jc w:val="right"/>
              <w:rPr>
                <w:lang w:val="fr-CH"/>
              </w:rPr>
            </w:pPr>
            <w:r w:rsidRPr="003D6C1F">
              <w:rPr>
                <w:lang w:val="fr-CH"/>
              </w:rPr>
              <w:t>j)</w:t>
            </w:r>
          </w:p>
        </w:tc>
        <w:tc>
          <w:tcPr>
            <w:tcW w:w="3969" w:type="dxa"/>
            <w:tcBorders>
              <w:right w:val="single" w:sz="4" w:space="0" w:color="7F7F7F" w:themeColor="text1" w:themeTint="80"/>
            </w:tcBorders>
          </w:tcPr>
          <w:p w14:paraId="4D024776" w14:textId="77777777" w:rsidR="008D4977" w:rsidRPr="00A90272" w:rsidRDefault="008D4977" w:rsidP="00E36625">
            <w:pPr>
              <w:rPr>
                <w:lang w:val="fr-CH"/>
              </w:rPr>
            </w:pPr>
          </w:p>
        </w:tc>
        <w:tc>
          <w:tcPr>
            <w:tcW w:w="3969" w:type="dxa"/>
            <w:tcBorders>
              <w:left w:val="single" w:sz="4" w:space="0" w:color="7F7F7F" w:themeColor="text1" w:themeTint="80"/>
            </w:tcBorders>
          </w:tcPr>
          <w:p w14:paraId="6B7C537B" w14:textId="77777777" w:rsidR="008D4977" w:rsidRPr="00A90272" w:rsidRDefault="008D4977" w:rsidP="00E36625">
            <w:pPr>
              <w:rPr>
                <w:lang w:val="fr-CH"/>
              </w:rPr>
            </w:pPr>
          </w:p>
        </w:tc>
      </w:tr>
      <w:tr w:rsidR="008D4977" w:rsidRPr="00A90272" w14:paraId="310DE70F" w14:textId="77777777" w:rsidTr="00C72809">
        <w:tc>
          <w:tcPr>
            <w:tcW w:w="1134" w:type="dxa"/>
          </w:tcPr>
          <w:p w14:paraId="3676A964" w14:textId="77777777" w:rsidR="008D4977" w:rsidRPr="003D6C1F" w:rsidRDefault="008D4977" w:rsidP="00E36625">
            <w:pPr>
              <w:jc w:val="right"/>
              <w:rPr>
                <w:lang w:val="fr-CH"/>
              </w:rPr>
            </w:pPr>
            <w:r w:rsidRPr="003D6C1F">
              <w:rPr>
                <w:lang w:val="fr-CH"/>
              </w:rPr>
              <w:t>k)</w:t>
            </w:r>
          </w:p>
        </w:tc>
        <w:tc>
          <w:tcPr>
            <w:tcW w:w="3969" w:type="dxa"/>
            <w:tcBorders>
              <w:right w:val="single" w:sz="4" w:space="0" w:color="7F7F7F" w:themeColor="text1" w:themeTint="80"/>
            </w:tcBorders>
          </w:tcPr>
          <w:p w14:paraId="014D3567" w14:textId="77777777" w:rsidR="008D4977" w:rsidRPr="00A90272" w:rsidRDefault="008D4977" w:rsidP="00E36625">
            <w:pPr>
              <w:rPr>
                <w:lang w:val="fr-CH"/>
              </w:rPr>
            </w:pPr>
          </w:p>
        </w:tc>
        <w:tc>
          <w:tcPr>
            <w:tcW w:w="3969" w:type="dxa"/>
            <w:tcBorders>
              <w:left w:val="single" w:sz="4" w:space="0" w:color="7F7F7F" w:themeColor="text1" w:themeTint="80"/>
            </w:tcBorders>
          </w:tcPr>
          <w:p w14:paraId="0A065C41" w14:textId="77777777" w:rsidR="008D4977" w:rsidRPr="00A90272" w:rsidRDefault="008D4977" w:rsidP="00E36625">
            <w:pPr>
              <w:rPr>
                <w:lang w:val="fr-CH"/>
              </w:rPr>
            </w:pPr>
          </w:p>
        </w:tc>
      </w:tr>
      <w:tr w:rsidR="008D4977" w:rsidRPr="00A90272" w14:paraId="42CD7A9D" w14:textId="77777777" w:rsidTr="00C72809">
        <w:tc>
          <w:tcPr>
            <w:tcW w:w="1134" w:type="dxa"/>
          </w:tcPr>
          <w:p w14:paraId="7D65E753" w14:textId="77777777" w:rsidR="008D4977" w:rsidRPr="003D6C1F" w:rsidRDefault="008D4977" w:rsidP="00E36625">
            <w:pPr>
              <w:rPr>
                <w:lang w:val="fr-CH"/>
              </w:rPr>
            </w:pPr>
            <w:r w:rsidRPr="00A90272">
              <w:rPr>
                <w:lang w:val="fr-CH"/>
              </w:rPr>
              <w:t>4.1.6</w:t>
            </w:r>
          </w:p>
        </w:tc>
        <w:tc>
          <w:tcPr>
            <w:tcW w:w="3969" w:type="dxa"/>
            <w:tcBorders>
              <w:right w:val="single" w:sz="4" w:space="0" w:color="7F7F7F" w:themeColor="text1" w:themeTint="80"/>
            </w:tcBorders>
          </w:tcPr>
          <w:p w14:paraId="49685E8A" w14:textId="77777777" w:rsidR="008D4977" w:rsidRPr="00A90272" w:rsidRDefault="008D4977" w:rsidP="00E36625">
            <w:pPr>
              <w:rPr>
                <w:lang w:val="fr-CH"/>
              </w:rPr>
            </w:pPr>
          </w:p>
        </w:tc>
        <w:tc>
          <w:tcPr>
            <w:tcW w:w="3969" w:type="dxa"/>
            <w:tcBorders>
              <w:left w:val="single" w:sz="4" w:space="0" w:color="7F7F7F" w:themeColor="text1" w:themeTint="80"/>
            </w:tcBorders>
          </w:tcPr>
          <w:p w14:paraId="43FFAE46" w14:textId="77777777" w:rsidR="008D4977" w:rsidRPr="00A90272" w:rsidRDefault="008D4977" w:rsidP="00E36625">
            <w:pPr>
              <w:rPr>
                <w:lang w:val="fr-CH"/>
              </w:rPr>
            </w:pPr>
          </w:p>
        </w:tc>
      </w:tr>
    </w:tbl>
    <w:p w14:paraId="5FE5A1F0" w14:textId="23735C03" w:rsidR="00F43B4F" w:rsidRPr="00A90272" w:rsidRDefault="00F43B4F" w:rsidP="00E426F2">
      <w:pPr>
        <w:pStyle w:val="berschrift2"/>
        <w:rPr>
          <w:lang w:val="fr-CH"/>
        </w:rPr>
      </w:pPr>
      <w:bookmarkStart w:id="10" w:name="_Toc482289900"/>
      <w:r w:rsidRPr="00A90272">
        <w:rPr>
          <w:lang w:val="fr-CH"/>
        </w:rPr>
        <w:lastRenderedPageBreak/>
        <w:t xml:space="preserve">4.2 </w:t>
      </w:r>
      <w:r w:rsidRPr="00A90272">
        <w:rPr>
          <w:lang w:val="fr-CH"/>
        </w:rPr>
        <w:tab/>
      </w:r>
      <w:r w:rsidR="00442D39" w:rsidRPr="00A90272">
        <w:rPr>
          <w:lang w:val="fr-CH"/>
        </w:rPr>
        <w:t>Système de management</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5E57FD86" w14:textId="77777777" w:rsidTr="00442D39">
        <w:trPr>
          <w:trHeight w:val="531"/>
          <w:tblHeader/>
        </w:trPr>
        <w:tc>
          <w:tcPr>
            <w:tcW w:w="1134" w:type="dxa"/>
            <w:tcBorders>
              <w:top w:val="single" w:sz="4" w:space="0" w:color="7F7F7F" w:themeColor="text1" w:themeTint="80"/>
              <w:bottom w:val="single" w:sz="4" w:space="0" w:color="7F7F7F" w:themeColor="text1" w:themeTint="80"/>
            </w:tcBorders>
            <w:shd w:val="clear" w:color="auto" w:fill="E6E6E6"/>
          </w:tcPr>
          <w:p w14:paraId="07826A47" w14:textId="39D33C90"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EA9EC27" w14:textId="2BD63829"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D5562E" w14:textId="1A5F14BA"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4604E3" w:rsidRPr="00A90272" w14:paraId="7316E859" w14:textId="77777777" w:rsidTr="004604E3">
        <w:tc>
          <w:tcPr>
            <w:tcW w:w="1134" w:type="dxa"/>
            <w:tcBorders>
              <w:top w:val="single" w:sz="4" w:space="0" w:color="7F7F7F" w:themeColor="text1" w:themeTint="80"/>
            </w:tcBorders>
          </w:tcPr>
          <w:p w14:paraId="70A5DD36" w14:textId="77777777" w:rsidR="004604E3" w:rsidRPr="00A90272" w:rsidRDefault="004604E3" w:rsidP="004604E3">
            <w:pPr>
              <w:rPr>
                <w:lang w:val="fr-CH"/>
              </w:rPr>
            </w:pPr>
            <w:r w:rsidRPr="00A90272">
              <w:rPr>
                <w:lang w:val="fr-CH"/>
              </w:rPr>
              <w:t>4.2.1</w:t>
            </w:r>
          </w:p>
        </w:tc>
        <w:tc>
          <w:tcPr>
            <w:tcW w:w="3969" w:type="dxa"/>
            <w:tcBorders>
              <w:top w:val="single" w:sz="4" w:space="0" w:color="7F7F7F" w:themeColor="text1" w:themeTint="80"/>
              <w:right w:val="single" w:sz="4" w:space="0" w:color="7F7F7F" w:themeColor="text1" w:themeTint="80"/>
            </w:tcBorders>
          </w:tcPr>
          <w:p w14:paraId="26245129" w14:textId="77777777" w:rsidR="004604E3" w:rsidRPr="00A90272" w:rsidRDefault="004604E3" w:rsidP="004604E3">
            <w:pPr>
              <w:rPr>
                <w:lang w:val="fr-CH"/>
              </w:rPr>
            </w:pPr>
          </w:p>
        </w:tc>
        <w:tc>
          <w:tcPr>
            <w:tcW w:w="3969" w:type="dxa"/>
            <w:tcBorders>
              <w:top w:val="single" w:sz="4" w:space="0" w:color="7F7F7F" w:themeColor="text1" w:themeTint="80"/>
              <w:left w:val="single" w:sz="4" w:space="0" w:color="7F7F7F" w:themeColor="text1" w:themeTint="80"/>
            </w:tcBorders>
          </w:tcPr>
          <w:p w14:paraId="5A4A6523" w14:textId="77777777" w:rsidR="004604E3" w:rsidRPr="00A90272" w:rsidRDefault="004604E3" w:rsidP="004604E3">
            <w:pPr>
              <w:rPr>
                <w:lang w:val="fr-CH"/>
              </w:rPr>
            </w:pPr>
          </w:p>
        </w:tc>
      </w:tr>
      <w:tr w:rsidR="004604E3" w:rsidRPr="00A90272" w14:paraId="1C472C2E" w14:textId="77777777" w:rsidTr="004604E3">
        <w:tc>
          <w:tcPr>
            <w:tcW w:w="1134" w:type="dxa"/>
          </w:tcPr>
          <w:p w14:paraId="50DC891B" w14:textId="77777777" w:rsidR="004604E3" w:rsidRPr="00A90272" w:rsidRDefault="004604E3" w:rsidP="004604E3">
            <w:pPr>
              <w:rPr>
                <w:lang w:val="fr-CH"/>
              </w:rPr>
            </w:pPr>
            <w:r w:rsidRPr="00A90272">
              <w:rPr>
                <w:lang w:val="fr-CH"/>
              </w:rPr>
              <w:t>4.2.2</w:t>
            </w:r>
          </w:p>
        </w:tc>
        <w:tc>
          <w:tcPr>
            <w:tcW w:w="3969" w:type="dxa"/>
            <w:tcBorders>
              <w:right w:val="single" w:sz="4" w:space="0" w:color="7F7F7F" w:themeColor="text1" w:themeTint="80"/>
            </w:tcBorders>
          </w:tcPr>
          <w:p w14:paraId="3784A481" w14:textId="77777777" w:rsidR="004604E3" w:rsidRPr="00A90272" w:rsidRDefault="004604E3" w:rsidP="004604E3">
            <w:pPr>
              <w:rPr>
                <w:lang w:val="fr-CH"/>
              </w:rPr>
            </w:pPr>
          </w:p>
        </w:tc>
        <w:tc>
          <w:tcPr>
            <w:tcW w:w="3969" w:type="dxa"/>
            <w:tcBorders>
              <w:left w:val="single" w:sz="4" w:space="0" w:color="7F7F7F" w:themeColor="text1" w:themeTint="80"/>
            </w:tcBorders>
          </w:tcPr>
          <w:p w14:paraId="76A7BE94" w14:textId="77777777" w:rsidR="004604E3" w:rsidRPr="00A90272" w:rsidRDefault="004604E3" w:rsidP="004604E3">
            <w:pPr>
              <w:rPr>
                <w:lang w:val="fr-CH"/>
              </w:rPr>
            </w:pPr>
          </w:p>
        </w:tc>
      </w:tr>
      <w:tr w:rsidR="004604E3" w:rsidRPr="00A90272" w14:paraId="695915CF" w14:textId="77777777" w:rsidTr="004604E3">
        <w:tc>
          <w:tcPr>
            <w:tcW w:w="1134" w:type="dxa"/>
          </w:tcPr>
          <w:p w14:paraId="7176904A" w14:textId="77777777" w:rsidR="004604E3" w:rsidRPr="00A90272" w:rsidRDefault="008D4977" w:rsidP="008D4977">
            <w:pPr>
              <w:jc w:val="right"/>
              <w:rPr>
                <w:lang w:val="fr-CH"/>
              </w:rPr>
            </w:pPr>
            <w:r w:rsidRPr="00A90272">
              <w:rPr>
                <w:lang w:val="fr-CH"/>
              </w:rPr>
              <w:t>a)</w:t>
            </w:r>
          </w:p>
        </w:tc>
        <w:tc>
          <w:tcPr>
            <w:tcW w:w="3969" w:type="dxa"/>
            <w:tcBorders>
              <w:right w:val="single" w:sz="4" w:space="0" w:color="7F7F7F" w:themeColor="text1" w:themeTint="80"/>
            </w:tcBorders>
          </w:tcPr>
          <w:p w14:paraId="6C8A4DD5" w14:textId="77777777" w:rsidR="004604E3" w:rsidRPr="00A90272" w:rsidRDefault="004604E3" w:rsidP="004604E3">
            <w:pPr>
              <w:rPr>
                <w:lang w:val="fr-CH"/>
              </w:rPr>
            </w:pPr>
          </w:p>
        </w:tc>
        <w:tc>
          <w:tcPr>
            <w:tcW w:w="3969" w:type="dxa"/>
            <w:tcBorders>
              <w:left w:val="single" w:sz="4" w:space="0" w:color="7F7F7F" w:themeColor="text1" w:themeTint="80"/>
            </w:tcBorders>
          </w:tcPr>
          <w:p w14:paraId="10D8D466" w14:textId="77777777" w:rsidR="004604E3" w:rsidRPr="00A90272" w:rsidRDefault="004604E3" w:rsidP="004604E3">
            <w:pPr>
              <w:rPr>
                <w:lang w:val="fr-CH"/>
              </w:rPr>
            </w:pPr>
          </w:p>
        </w:tc>
      </w:tr>
      <w:tr w:rsidR="008D4977" w:rsidRPr="00A90272" w14:paraId="60A36286" w14:textId="77777777" w:rsidTr="004604E3">
        <w:tc>
          <w:tcPr>
            <w:tcW w:w="1134" w:type="dxa"/>
          </w:tcPr>
          <w:p w14:paraId="19A68E5A" w14:textId="77777777" w:rsidR="008D4977" w:rsidRPr="00A90272" w:rsidRDefault="008D4977" w:rsidP="008D4977">
            <w:pPr>
              <w:jc w:val="right"/>
              <w:rPr>
                <w:lang w:val="fr-CH"/>
              </w:rPr>
            </w:pPr>
            <w:r w:rsidRPr="00A90272">
              <w:rPr>
                <w:lang w:val="fr-CH"/>
              </w:rPr>
              <w:t>b)</w:t>
            </w:r>
          </w:p>
        </w:tc>
        <w:tc>
          <w:tcPr>
            <w:tcW w:w="3969" w:type="dxa"/>
            <w:tcBorders>
              <w:right w:val="single" w:sz="4" w:space="0" w:color="7F7F7F" w:themeColor="text1" w:themeTint="80"/>
            </w:tcBorders>
          </w:tcPr>
          <w:p w14:paraId="25AFD89B" w14:textId="77777777" w:rsidR="008D4977" w:rsidRPr="00A90272" w:rsidRDefault="008D4977" w:rsidP="004604E3">
            <w:pPr>
              <w:rPr>
                <w:lang w:val="fr-CH"/>
              </w:rPr>
            </w:pPr>
          </w:p>
        </w:tc>
        <w:tc>
          <w:tcPr>
            <w:tcW w:w="3969" w:type="dxa"/>
            <w:tcBorders>
              <w:left w:val="single" w:sz="4" w:space="0" w:color="7F7F7F" w:themeColor="text1" w:themeTint="80"/>
            </w:tcBorders>
          </w:tcPr>
          <w:p w14:paraId="661577D7" w14:textId="77777777" w:rsidR="008D4977" w:rsidRPr="00A90272" w:rsidRDefault="008D4977" w:rsidP="004604E3">
            <w:pPr>
              <w:rPr>
                <w:lang w:val="fr-CH"/>
              </w:rPr>
            </w:pPr>
          </w:p>
        </w:tc>
      </w:tr>
      <w:tr w:rsidR="008D4977" w:rsidRPr="00A90272" w14:paraId="75D0A87B" w14:textId="77777777" w:rsidTr="004604E3">
        <w:tc>
          <w:tcPr>
            <w:tcW w:w="1134" w:type="dxa"/>
          </w:tcPr>
          <w:p w14:paraId="77078C56" w14:textId="77777777" w:rsidR="008D4977" w:rsidRPr="00A90272" w:rsidRDefault="008D4977" w:rsidP="008D4977">
            <w:pPr>
              <w:jc w:val="right"/>
              <w:rPr>
                <w:lang w:val="fr-CH"/>
              </w:rPr>
            </w:pPr>
            <w:r w:rsidRPr="00A90272">
              <w:rPr>
                <w:lang w:val="fr-CH"/>
              </w:rPr>
              <w:t>c)</w:t>
            </w:r>
          </w:p>
        </w:tc>
        <w:tc>
          <w:tcPr>
            <w:tcW w:w="3969" w:type="dxa"/>
            <w:tcBorders>
              <w:right w:val="single" w:sz="4" w:space="0" w:color="7F7F7F" w:themeColor="text1" w:themeTint="80"/>
            </w:tcBorders>
          </w:tcPr>
          <w:p w14:paraId="779FC164" w14:textId="77777777" w:rsidR="008D4977" w:rsidRPr="00A90272" w:rsidRDefault="008D4977" w:rsidP="004604E3">
            <w:pPr>
              <w:rPr>
                <w:lang w:val="fr-CH"/>
              </w:rPr>
            </w:pPr>
          </w:p>
        </w:tc>
        <w:tc>
          <w:tcPr>
            <w:tcW w:w="3969" w:type="dxa"/>
            <w:tcBorders>
              <w:left w:val="single" w:sz="4" w:space="0" w:color="7F7F7F" w:themeColor="text1" w:themeTint="80"/>
            </w:tcBorders>
          </w:tcPr>
          <w:p w14:paraId="46CB06CC" w14:textId="77777777" w:rsidR="008D4977" w:rsidRPr="00A90272" w:rsidRDefault="008D4977" w:rsidP="004604E3">
            <w:pPr>
              <w:rPr>
                <w:lang w:val="fr-CH"/>
              </w:rPr>
            </w:pPr>
          </w:p>
        </w:tc>
      </w:tr>
      <w:tr w:rsidR="008D4977" w:rsidRPr="00A90272" w14:paraId="4355F8AB" w14:textId="77777777" w:rsidTr="004604E3">
        <w:tc>
          <w:tcPr>
            <w:tcW w:w="1134" w:type="dxa"/>
          </w:tcPr>
          <w:p w14:paraId="60DC77DC" w14:textId="77777777" w:rsidR="008D4977" w:rsidRPr="00A90272" w:rsidRDefault="008D4977" w:rsidP="008D4977">
            <w:pPr>
              <w:jc w:val="right"/>
              <w:rPr>
                <w:lang w:val="fr-CH"/>
              </w:rPr>
            </w:pPr>
            <w:r w:rsidRPr="00A90272">
              <w:rPr>
                <w:lang w:val="fr-CH"/>
              </w:rPr>
              <w:t>d)</w:t>
            </w:r>
          </w:p>
        </w:tc>
        <w:tc>
          <w:tcPr>
            <w:tcW w:w="3969" w:type="dxa"/>
            <w:tcBorders>
              <w:right w:val="single" w:sz="4" w:space="0" w:color="7F7F7F" w:themeColor="text1" w:themeTint="80"/>
            </w:tcBorders>
          </w:tcPr>
          <w:p w14:paraId="04EF1276" w14:textId="77777777" w:rsidR="008D4977" w:rsidRPr="00A90272" w:rsidRDefault="008D4977" w:rsidP="004604E3">
            <w:pPr>
              <w:rPr>
                <w:lang w:val="fr-CH"/>
              </w:rPr>
            </w:pPr>
          </w:p>
        </w:tc>
        <w:tc>
          <w:tcPr>
            <w:tcW w:w="3969" w:type="dxa"/>
            <w:tcBorders>
              <w:left w:val="single" w:sz="4" w:space="0" w:color="7F7F7F" w:themeColor="text1" w:themeTint="80"/>
            </w:tcBorders>
          </w:tcPr>
          <w:p w14:paraId="62A3DCAE" w14:textId="77777777" w:rsidR="008D4977" w:rsidRPr="00A90272" w:rsidRDefault="008D4977" w:rsidP="004604E3">
            <w:pPr>
              <w:rPr>
                <w:lang w:val="fr-CH"/>
              </w:rPr>
            </w:pPr>
          </w:p>
        </w:tc>
      </w:tr>
      <w:tr w:rsidR="008D4977" w:rsidRPr="00A90272" w14:paraId="7101C306" w14:textId="77777777" w:rsidTr="004604E3">
        <w:tc>
          <w:tcPr>
            <w:tcW w:w="1134" w:type="dxa"/>
          </w:tcPr>
          <w:p w14:paraId="5431A2D1" w14:textId="77777777" w:rsidR="008D4977" w:rsidRPr="00A90272" w:rsidRDefault="008D4977" w:rsidP="008D4977">
            <w:pPr>
              <w:jc w:val="right"/>
              <w:rPr>
                <w:lang w:val="fr-CH"/>
              </w:rPr>
            </w:pPr>
            <w:r w:rsidRPr="00A90272">
              <w:rPr>
                <w:lang w:val="fr-CH"/>
              </w:rPr>
              <w:t>e)</w:t>
            </w:r>
          </w:p>
        </w:tc>
        <w:tc>
          <w:tcPr>
            <w:tcW w:w="3969" w:type="dxa"/>
            <w:tcBorders>
              <w:right w:val="single" w:sz="4" w:space="0" w:color="7F7F7F" w:themeColor="text1" w:themeTint="80"/>
            </w:tcBorders>
          </w:tcPr>
          <w:p w14:paraId="0F401EF2" w14:textId="77777777" w:rsidR="008D4977" w:rsidRPr="00A90272" w:rsidRDefault="008D4977" w:rsidP="004604E3">
            <w:pPr>
              <w:rPr>
                <w:lang w:val="fr-CH"/>
              </w:rPr>
            </w:pPr>
          </w:p>
        </w:tc>
        <w:tc>
          <w:tcPr>
            <w:tcW w:w="3969" w:type="dxa"/>
            <w:tcBorders>
              <w:left w:val="single" w:sz="4" w:space="0" w:color="7F7F7F" w:themeColor="text1" w:themeTint="80"/>
            </w:tcBorders>
          </w:tcPr>
          <w:p w14:paraId="29EFD66C" w14:textId="77777777" w:rsidR="008D4977" w:rsidRPr="00A90272" w:rsidRDefault="008D4977" w:rsidP="004604E3">
            <w:pPr>
              <w:rPr>
                <w:lang w:val="fr-CH"/>
              </w:rPr>
            </w:pPr>
          </w:p>
        </w:tc>
      </w:tr>
      <w:tr w:rsidR="008D4977" w:rsidRPr="00A90272" w14:paraId="67D5EC27" w14:textId="77777777" w:rsidTr="004604E3">
        <w:tc>
          <w:tcPr>
            <w:tcW w:w="1134" w:type="dxa"/>
          </w:tcPr>
          <w:p w14:paraId="6BA3BC8E" w14:textId="77777777" w:rsidR="008D4977" w:rsidRPr="00A90272" w:rsidRDefault="008D4977" w:rsidP="004604E3">
            <w:pPr>
              <w:rPr>
                <w:lang w:val="fr-CH"/>
              </w:rPr>
            </w:pPr>
            <w:r w:rsidRPr="00A90272">
              <w:rPr>
                <w:lang w:val="fr-CH"/>
              </w:rPr>
              <w:t>4.2.3</w:t>
            </w:r>
          </w:p>
        </w:tc>
        <w:tc>
          <w:tcPr>
            <w:tcW w:w="3969" w:type="dxa"/>
            <w:tcBorders>
              <w:right w:val="single" w:sz="4" w:space="0" w:color="7F7F7F" w:themeColor="text1" w:themeTint="80"/>
            </w:tcBorders>
          </w:tcPr>
          <w:p w14:paraId="03858BB3" w14:textId="77777777" w:rsidR="008D4977" w:rsidRPr="00A90272" w:rsidRDefault="008D4977" w:rsidP="004604E3">
            <w:pPr>
              <w:rPr>
                <w:lang w:val="fr-CH"/>
              </w:rPr>
            </w:pPr>
          </w:p>
        </w:tc>
        <w:tc>
          <w:tcPr>
            <w:tcW w:w="3969" w:type="dxa"/>
            <w:tcBorders>
              <w:left w:val="single" w:sz="4" w:space="0" w:color="7F7F7F" w:themeColor="text1" w:themeTint="80"/>
            </w:tcBorders>
          </w:tcPr>
          <w:p w14:paraId="354D0C19" w14:textId="77777777" w:rsidR="008D4977" w:rsidRPr="00A90272" w:rsidRDefault="008D4977" w:rsidP="004604E3">
            <w:pPr>
              <w:rPr>
                <w:lang w:val="fr-CH"/>
              </w:rPr>
            </w:pPr>
          </w:p>
        </w:tc>
      </w:tr>
      <w:tr w:rsidR="008D4977" w:rsidRPr="00A90272" w14:paraId="2789C933" w14:textId="77777777" w:rsidTr="004604E3">
        <w:tc>
          <w:tcPr>
            <w:tcW w:w="1134" w:type="dxa"/>
          </w:tcPr>
          <w:p w14:paraId="14D1828A" w14:textId="77777777" w:rsidR="008D4977" w:rsidRPr="00A90272" w:rsidRDefault="008D4977" w:rsidP="004604E3">
            <w:pPr>
              <w:rPr>
                <w:lang w:val="fr-CH"/>
              </w:rPr>
            </w:pPr>
            <w:r w:rsidRPr="00A90272">
              <w:rPr>
                <w:lang w:val="fr-CH"/>
              </w:rPr>
              <w:t>4.2.4</w:t>
            </w:r>
          </w:p>
        </w:tc>
        <w:tc>
          <w:tcPr>
            <w:tcW w:w="3969" w:type="dxa"/>
            <w:tcBorders>
              <w:right w:val="single" w:sz="4" w:space="0" w:color="7F7F7F" w:themeColor="text1" w:themeTint="80"/>
            </w:tcBorders>
          </w:tcPr>
          <w:p w14:paraId="4489B0F7" w14:textId="77777777" w:rsidR="008D4977" w:rsidRPr="00A90272" w:rsidRDefault="008D4977" w:rsidP="004604E3">
            <w:pPr>
              <w:rPr>
                <w:lang w:val="fr-CH"/>
              </w:rPr>
            </w:pPr>
          </w:p>
        </w:tc>
        <w:tc>
          <w:tcPr>
            <w:tcW w:w="3969" w:type="dxa"/>
            <w:tcBorders>
              <w:left w:val="single" w:sz="4" w:space="0" w:color="7F7F7F" w:themeColor="text1" w:themeTint="80"/>
            </w:tcBorders>
          </w:tcPr>
          <w:p w14:paraId="7156BC7C" w14:textId="77777777" w:rsidR="008D4977" w:rsidRPr="00A90272" w:rsidRDefault="008D4977" w:rsidP="004604E3">
            <w:pPr>
              <w:rPr>
                <w:lang w:val="fr-CH"/>
              </w:rPr>
            </w:pPr>
          </w:p>
        </w:tc>
      </w:tr>
      <w:tr w:rsidR="008D4977" w:rsidRPr="00A90272" w14:paraId="607646A5" w14:textId="77777777" w:rsidTr="004604E3">
        <w:tc>
          <w:tcPr>
            <w:tcW w:w="1134" w:type="dxa"/>
          </w:tcPr>
          <w:p w14:paraId="6BF86F95" w14:textId="77777777" w:rsidR="008D4977" w:rsidRPr="00A90272" w:rsidRDefault="008D4977" w:rsidP="004604E3">
            <w:pPr>
              <w:rPr>
                <w:lang w:val="fr-CH"/>
              </w:rPr>
            </w:pPr>
            <w:r w:rsidRPr="00A90272">
              <w:rPr>
                <w:lang w:val="fr-CH"/>
              </w:rPr>
              <w:t>4.2.5</w:t>
            </w:r>
          </w:p>
        </w:tc>
        <w:tc>
          <w:tcPr>
            <w:tcW w:w="3969" w:type="dxa"/>
            <w:tcBorders>
              <w:right w:val="single" w:sz="4" w:space="0" w:color="7F7F7F" w:themeColor="text1" w:themeTint="80"/>
            </w:tcBorders>
          </w:tcPr>
          <w:p w14:paraId="34DDA0F7" w14:textId="77777777" w:rsidR="008D4977" w:rsidRPr="00A90272" w:rsidRDefault="008D4977" w:rsidP="004604E3">
            <w:pPr>
              <w:rPr>
                <w:lang w:val="fr-CH"/>
              </w:rPr>
            </w:pPr>
          </w:p>
        </w:tc>
        <w:tc>
          <w:tcPr>
            <w:tcW w:w="3969" w:type="dxa"/>
            <w:tcBorders>
              <w:left w:val="single" w:sz="4" w:space="0" w:color="7F7F7F" w:themeColor="text1" w:themeTint="80"/>
            </w:tcBorders>
          </w:tcPr>
          <w:p w14:paraId="3574E4B2" w14:textId="77777777" w:rsidR="008D4977" w:rsidRPr="00A90272" w:rsidRDefault="008D4977" w:rsidP="004604E3">
            <w:pPr>
              <w:rPr>
                <w:lang w:val="fr-CH"/>
              </w:rPr>
            </w:pPr>
          </w:p>
        </w:tc>
      </w:tr>
      <w:tr w:rsidR="008D4977" w:rsidRPr="00A90272" w14:paraId="4B7F283B" w14:textId="77777777" w:rsidTr="004604E3">
        <w:tc>
          <w:tcPr>
            <w:tcW w:w="1134" w:type="dxa"/>
          </w:tcPr>
          <w:p w14:paraId="34811ACF" w14:textId="77777777" w:rsidR="008D4977" w:rsidRPr="00A90272" w:rsidRDefault="008D4977" w:rsidP="004604E3">
            <w:pPr>
              <w:rPr>
                <w:lang w:val="fr-CH"/>
              </w:rPr>
            </w:pPr>
            <w:r w:rsidRPr="00A90272">
              <w:rPr>
                <w:lang w:val="fr-CH"/>
              </w:rPr>
              <w:t>4.2.6</w:t>
            </w:r>
          </w:p>
        </w:tc>
        <w:tc>
          <w:tcPr>
            <w:tcW w:w="3969" w:type="dxa"/>
            <w:tcBorders>
              <w:right w:val="single" w:sz="4" w:space="0" w:color="7F7F7F" w:themeColor="text1" w:themeTint="80"/>
            </w:tcBorders>
          </w:tcPr>
          <w:p w14:paraId="57EE3C22" w14:textId="77777777" w:rsidR="008D4977" w:rsidRPr="00A90272" w:rsidRDefault="008D4977" w:rsidP="004604E3">
            <w:pPr>
              <w:rPr>
                <w:lang w:val="fr-CH"/>
              </w:rPr>
            </w:pPr>
          </w:p>
        </w:tc>
        <w:tc>
          <w:tcPr>
            <w:tcW w:w="3969" w:type="dxa"/>
            <w:tcBorders>
              <w:left w:val="single" w:sz="4" w:space="0" w:color="7F7F7F" w:themeColor="text1" w:themeTint="80"/>
            </w:tcBorders>
          </w:tcPr>
          <w:p w14:paraId="6985C262" w14:textId="77777777" w:rsidR="008D4977" w:rsidRPr="00A90272" w:rsidRDefault="008D4977" w:rsidP="004604E3">
            <w:pPr>
              <w:rPr>
                <w:lang w:val="fr-CH"/>
              </w:rPr>
            </w:pPr>
          </w:p>
        </w:tc>
      </w:tr>
      <w:tr w:rsidR="008D4977" w:rsidRPr="00A90272" w14:paraId="5285A721" w14:textId="77777777" w:rsidTr="004604E3">
        <w:tc>
          <w:tcPr>
            <w:tcW w:w="1134" w:type="dxa"/>
          </w:tcPr>
          <w:p w14:paraId="68373839" w14:textId="77777777" w:rsidR="008D4977" w:rsidRPr="00A90272" w:rsidRDefault="008D4977" w:rsidP="004604E3">
            <w:pPr>
              <w:rPr>
                <w:lang w:val="fr-CH"/>
              </w:rPr>
            </w:pPr>
            <w:r w:rsidRPr="00A90272">
              <w:rPr>
                <w:lang w:val="fr-CH"/>
              </w:rPr>
              <w:t>4.2.7</w:t>
            </w:r>
          </w:p>
        </w:tc>
        <w:tc>
          <w:tcPr>
            <w:tcW w:w="3969" w:type="dxa"/>
            <w:tcBorders>
              <w:right w:val="single" w:sz="4" w:space="0" w:color="7F7F7F" w:themeColor="text1" w:themeTint="80"/>
            </w:tcBorders>
          </w:tcPr>
          <w:p w14:paraId="2974C5EA" w14:textId="77777777" w:rsidR="008D4977" w:rsidRPr="00A90272" w:rsidRDefault="008D4977" w:rsidP="004604E3">
            <w:pPr>
              <w:rPr>
                <w:lang w:val="fr-CH"/>
              </w:rPr>
            </w:pPr>
          </w:p>
        </w:tc>
        <w:tc>
          <w:tcPr>
            <w:tcW w:w="3969" w:type="dxa"/>
            <w:tcBorders>
              <w:left w:val="single" w:sz="4" w:space="0" w:color="7F7F7F" w:themeColor="text1" w:themeTint="80"/>
            </w:tcBorders>
          </w:tcPr>
          <w:p w14:paraId="7FD9685D" w14:textId="77777777" w:rsidR="008D4977" w:rsidRPr="00A90272" w:rsidRDefault="008D4977" w:rsidP="004604E3">
            <w:pPr>
              <w:rPr>
                <w:lang w:val="fr-CH"/>
              </w:rPr>
            </w:pPr>
          </w:p>
        </w:tc>
      </w:tr>
    </w:tbl>
    <w:p w14:paraId="6C6973D4" w14:textId="51DD3669" w:rsidR="008D4977" w:rsidRPr="00A90272" w:rsidRDefault="008D4977" w:rsidP="008D4977">
      <w:pPr>
        <w:pStyle w:val="berschrift2"/>
        <w:rPr>
          <w:lang w:val="fr-CH"/>
        </w:rPr>
      </w:pPr>
      <w:bookmarkStart w:id="11" w:name="_Toc482289901"/>
      <w:r w:rsidRPr="00A90272">
        <w:rPr>
          <w:lang w:val="fr-CH"/>
        </w:rPr>
        <w:t xml:space="preserve">4.3 </w:t>
      </w:r>
      <w:r w:rsidRPr="00A90272">
        <w:rPr>
          <w:lang w:val="fr-CH"/>
        </w:rPr>
        <w:tab/>
      </w:r>
      <w:r w:rsidR="00442D39" w:rsidRPr="00A90272">
        <w:rPr>
          <w:lang w:val="fr-CH"/>
        </w:rPr>
        <w:t>Maîtrise de la documentation</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7CF8D36A" w14:textId="77777777" w:rsidTr="009E186B">
        <w:trPr>
          <w:trHeight w:val="526"/>
          <w:tblHeader/>
        </w:trPr>
        <w:tc>
          <w:tcPr>
            <w:tcW w:w="1134" w:type="dxa"/>
            <w:tcBorders>
              <w:top w:val="single" w:sz="4" w:space="0" w:color="7F7F7F" w:themeColor="text1" w:themeTint="80"/>
              <w:bottom w:val="single" w:sz="4" w:space="0" w:color="7F7F7F" w:themeColor="text1" w:themeTint="80"/>
            </w:tcBorders>
            <w:shd w:val="clear" w:color="auto" w:fill="E6E6E6"/>
          </w:tcPr>
          <w:p w14:paraId="248D79DD" w14:textId="30510460"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E7655F" w14:textId="44FB7151"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28CACD" w14:textId="43132A11"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8D4977" w:rsidRPr="00A90272" w14:paraId="1457EADC" w14:textId="77777777" w:rsidTr="009E186B">
        <w:tc>
          <w:tcPr>
            <w:tcW w:w="1134" w:type="dxa"/>
            <w:tcBorders>
              <w:top w:val="single" w:sz="4" w:space="0" w:color="7F7F7F" w:themeColor="text1" w:themeTint="80"/>
              <w:bottom w:val="nil"/>
            </w:tcBorders>
          </w:tcPr>
          <w:p w14:paraId="70D38B81" w14:textId="77777777" w:rsidR="008D4977" w:rsidRPr="00A90272" w:rsidRDefault="008D4977" w:rsidP="00E36625">
            <w:pPr>
              <w:pStyle w:val="Standardfett"/>
              <w:rPr>
                <w:lang w:val="fr-CH"/>
              </w:rPr>
            </w:pPr>
            <w:r w:rsidRPr="00A90272">
              <w:rPr>
                <w:lang w:val="fr-CH"/>
              </w:rPr>
              <w:t>4.3.1</w:t>
            </w:r>
          </w:p>
        </w:tc>
        <w:tc>
          <w:tcPr>
            <w:tcW w:w="3969" w:type="dxa"/>
            <w:tcBorders>
              <w:top w:val="single" w:sz="4" w:space="0" w:color="7F7F7F" w:themeColor="text1" w:themeTint="80"/>
              <w:bottom w:val="nil"/>
              <w:right w:val="single" w:sz="4" w:space="0" w:color="7F7F7F" w:themeColor="text1" w:themeTint="80"/>
            </w:tcBorders>
          </w:tcPr>
          <w:p w14:paraId="7E9BD9C2" w14:textId="5D279D85" w:rsidR="008D4977" w:rsidRPr="00A90272" w:rsidRDefault="009E186B" w:rsidP="00E36625">
            <w:pPr>
              <w:pStyle w:val="Standardfett"/>
              <w:rPr>
                <w:lang w:val="fr-CH"/>
              </w:rPr>
            </w:pPr>
            <w:r w:rsidRPr="00A90272">
              <w:rPr>
                <w:lang w:val="fr-CH"/>
              </w:rPr>
              <w:t>Généralités</w:t>
            </w:r>
          </w:p>
        </w:tc>
        <w:tc>
          <w:tcPr>
            <w:tcW w:w="3969" w:type="dxa"/>
            <w:tcBorders>
              <w:top w:val="single" w:sz="4" w:space="0" w:color="7F7F7F" w:themeColor="text1" w:themeTint="80"/>
              <w:left w:val="single" w:sz="4" w:space="0" w:color="7F7F7F" w:themeColor="text1" w:themeTint="80"/>
              <w:bottom w:val="nil"/>
            </w:tcBorders>
          </w:tcPr>
          <w:p w14:paraId="3BFDD818" w14:textId="77777777" w:rsidR="008D4977" w:rsidRPr="00A90272" w:rsidRDefault="008D4977" w:rsidP="00D0120E">
            <w:pPr>
              <w:rPr>
                <w:lang w:val="fr-CH"/>
              </w:rPr>
            </w:pPr>
          </w:p>
        </w:tc>
      </w:tr>
      <w:tr w:rsidR="009E186B" w:rsidRPr="00A90272" w14:paraId="61F05CDE" w14:textId="77777777" w:rsidTr="009E186B">
        <w:tc>
          <w:tcPr>
            <w:tcW w:w="1134" w:type="dxa"/>
            <w:tcBorders>
              <w:top w:val="nil"/>
            </w:tcBorders>
          </w:tcPr>
          <w:p w14:paraId="20227A59" w14:textId="77777777" w:rsidR="009E186B" w:rsidRPr="00A90272" w:rsidRDefault="009E186B" w:rsidP="00D0120E">
            <w:pPr>
              <w:rPr>
                <w:lang w:val="fr-CH"/>
              </w:rPr>
            </w:pPr>
          </w:p>
        </w:tc>
        <w:tc>
          <w:tcPr>
            <w:tcW w:w="3969" w:type="dxa"/>
            <w:tcBorders>
              <w:top w:val="nil"/>
              <w:right w:val="single" w:sz="4" w:space="0" w:color="7F7F7F" w:themeColor="text1" w:themeTint="80"/>
            </w:tcBorders>
          </w:tcPr>
          <w:p w14:paraId="65BC78F4" w14:textId="77777777" w:rsidR="009E186B" w:rsidRPr="00A90272" w:rsidRDefault="009E186B" w:rsidP="00D0120E">
            <w:pPr>
              <w:rPr>
                <w:lang w:val="fr-CH"/>
              </w:rPr>
            </w:pPr>
          </w:p>
        </w:tc>
        <w:tc>
          <w:tcPr>
            <w:tcW w:w="3969" w:type="dxa"/>
            <w:tcBorders>
              <w:top w:val="nil"/>
              <w:left w:val="single" w:sz="4" w:space="0" w:color="7F7F7F" w:themeColor="text1" w:themeTint="80"/>
            </w:tcBorders>
          </w:tcPr>
          <w:p w14:paraId="0A791391" w14:textId="77777777" w:rsidR="009E186B" w:rsidRPr="00A90272" w:rsidRDefault="009E186B" w:rsidP="00D0120E">
            <w:pPr>
              <w:rPr>
                <w:lang w:val="fr-CH"/>
              </w:rPr>
            </w:pPr>
          </w:p>
        </w:tc>
      </w:tr>
      <w:tr w:rsidR="008D4977" w:rsidRPr="00A32282" w14:paraId="375DB3EC" w14:textId="77777777" w:rsidTr="00D0120E">
        <w:tc>
          <w:tcPr>
            <w:tcW w:w="1134" w:type="dxa"/>
          </w:tcPr>
          <w:p w14:paraId="0BD9C11B" w14:textId="77777777" w:rsidR="008D4977" w:rsidRPr="00A90272" w:rsidRDefault="008D4977" w:rsidP="00E36625">
            <w:pPr>
              <w:pStyle w:val="Standardfett"/>
              <w:rPr>
                <w:lang w:val="fr-CH"/>
              </w:rPr>
            </w:pPr>
            <w:r w:rsidRPr="00A90272">
              <w:rPr>
                <w:lang w:val="fr-CH"/>
              </w:rPr>
              <w:t>4.3.2</w:t>
            </w:r>
          </w:p>
        </w:tc>
        <w:tc>
          <w:tcPr>
            <w:tcW w:w="3969" w:type="dxa"/>
            <w:tcBorders>
              <w:right w:val="single" w:sz="4" w:space="0" w:color="7F7F7F" w:themeColor="text1" w:themeTint="80"/>
            </w:tcBorders>
          </w:tcPr>
          <w:p w14:paraId="3BD1F1B7" w14:textId="6877D8AF" w:rsidR="008D4977" w:rsidRPr="00A90272" w:rsidRDefault="009E186B" w:rsidP="00E36625">
            <w:pPr>
              <w:pStyle w:val="Standardfett"/>
              <w:rPr>
                <w:lang w:val="fr-CH"/>
              </w:rPr>
            </w:pPr>
            <w:r w:rsidRPr="00A90272">
              <w:rPr>
                <w:lang w:val="fr-CH"/>
              </w:rPr>
              <w:t>Approbation et diffusion de</w:t>
            </w:r>
            <w:r w:rsidR="00F3247C">
              <w:rPr>
                <w:lang w:val="fr-CH"/>
              </w:rPr>
              <w:t>s</w:t>
            </w:r>
            <w:r w:rsidRPr="00A90272">
              <w:rPr>
                <w:lang w:val="fr-CH"/>
              </w:rPr>
              <w:t xml:space="preserve"> documents</w:t>
            </w:r>
          </w:p>
        </w:tc>
        <w:tc>
          <w:tcPr>
            <w:tcW w:w="3969" w:type="dxa"/>
            <w:tcBorders>
              <w:left w:val="single" w:sz="4" w:space="0" w:color="7F7F7F" w:themeColor="text1" w:themeTint="80"/>
            </w:tcBorders>
          </w:tcPr>
          <w:p w14:paraId="0032C935" w14:textId="77777777" w:rsidR="008D4977" w:rsidRPr="00A90272" w:rsidRDefault="008D4977" w:rsidP="00D0120E">
            <w:pPr>
              <w:rPr>
                <w:lang w:val="fr-CH"/>
              </w:rPr>
            </w:pPr>
          </w:p>
        </w:tc>
      </w:tr>
      <w:tr w:rsidR="008D4977" w:rsidRPr="00A32282" w14:paraId="5A37F28E" w14:textId="77777777" w:rsidTr="00D0120E">
        <w:tc>
          <w:tcPr>
            <w:tcW w:w="1134" w:type="dxa"/>
          </w:tcPr>
          <w:p w14:paraId="20CC2B05" w14:textId="77777777" w:rsidR="008D4977" w:rsidRPr="00A90272" w:rsidRDefault="008D4977" w:rsidP="008D4977">
            <w:pPr>
              <w:rPr>
                <w:lang w:val="fr-CH"/>
              </w:rPr>
            </w:pPr>
          </w:p>
        </w:tc>
        <w:tc>
          <w:tcPr>
            <w:tcW w:w="3969" w:type="dxa"/>
            <w:tcBorders>
              <w:right w:val="single" w:sz="4" w:space="0" w:color="7F7F7F" w:themeColor="text1" w:themeTint="80"/>
            </w:tcBorders>
          </w:tcPr>
          <w:p w14:paraId="539B2F37" w14:textId="77777777" w:rsidR="008D4977" w:rsidRPr="00A90272" w:rsidRDefault="008D4977" w:rsidP="00D0120E">
            <w:pPr>
              <w:rPr>
                <w:lang w:val="fr-CH"/>
              </w:rPr>
            </w:pPr>
          </w:p>
        </w:tc>
        <w:tc>
          <w:tcPr>
            <w:tcW w:w="3969" w:type="dxa"/>
            <w:tcBorders>
              <w:left w:val="single" w:sz="4" w:space="0" w:color="7F7F7F" w:themeColor="text1" w:themeTint="80"/>
            </w:tcBorders>
          </w:tcPr>
          <w:p w14:paraId="036F2701" w14:textId="77777777" w:rsidR="008D4977" w:rsidRPr="00A90272" w:rsidRDefault="008D4977" w:rsidP="00D0120E">
            <w:pPr>
              <w:rPr>
                <w:lang w:val="fr-CH"/>
              </w:rPr>
            </w:pPr>
          </w:p>
        </w:tc>
      </w:tr>
      <w:tr w:rsidR="008D4977" w:rsidRPr="00A90272" w14:paraId="2F157D31" w14:textId="77777777" w:rsidTr="00D0120E">
        <w:tc>
          <w:tcPr>
            <w:tcW w:w="1134" w:type="dxa"/>
          </w:tcPr>
          <w:p w14:paraId="2F611D56" w14:textId="77777777" w:rsidR="008D4977" w:rsidRPr="00A90272" w:rsidRDefault="008D4977" w:rsidP="008D4977">
            <w:pPr>
              <w:rPr>
                <w:lang w:val="fr-CH"/>
              </w:rPr>
            </w:pPr>
            <w:r w:rsidRPr="00A90272">
              <w:rPr>
                <w:lang w:val="fr-CH"/>
              </w:rPr>
              <w:t>4.3.2.1</w:t>
            </w:r>
          </w:p>
        </w:tc>
        <w:tc>
          <w:tcPr>
            <w:tcW w:w="3969" w:type="dxa"/>
            <w:tcBorders>
              <w:right w:val="single" w:sz="4" w:space="0" w:color="7F7F7F" w:themeColor="text1" w:themeTint="80"/>
            </w:tcBorders>
          </w:tcPr>
          <w:p w14:paraId="3BAF275C" w14:textId="77777777" w:rsidR="008D4977" w:rsidRPr="00A90272" w:rsidRDefault="008D4977" w:rsidP="00D0120E">
            <w:pPr>
              <w:rPr>
                <w:lang w:val="fr-CH"/>
              </w:rPr>
            </w:pPr>
          </w:p>
        </w:tc>
        <w:tc>
          <w:tcPr>
            <w:tcW w:w="3969" w:type="dxa"/>
            <w:tcBorders>
              <w:left w:val="single" w:sz="4" w:space="0" w:color="7F7F7F" w:themeColor="text1" w:themeTint="80"/>
            </w:tcBorders>
          </w:tcPr>
          <w:p w14:paraId="4985DA53" w14:textId="77777777" w:rsidR="008D4977" w:rsidRPr="00A90272" w:rsidRDefault="008D4977" w:rsidP="00D0120E">
            <w:pPr>
              <w:rPr>
                <w:lang w:val="fr-CH"/>
              </w:rPr>
            </w:pPr>
          </w:p>
        </w:tc>
      </w:tr>
      <w:tr w:rsidR="008D4977" w:rsidRPr="00A90272" w14:paraId="6E8F30F7" w14:textId="77777777" w:rsidTr="00D0120E">
        <w:tc>
          <w:tcPr>
            <w:tcW w:w="1134" w:type="dxa"/>
          </w:tcPr>
          <w:p w14:paraId="66708EE0" w14:textId="77777777" w:rsidR="008D4977" w:rsidRPr="00A90272" w:rsidRDefault="008D4977" w:rsidP="008D4977">
            <w:pPr>
              <w:rPr>
                <w:lang w:val="fr-CH"/>
              </w:rPr>
            </w:pPr>
            <w:r w:rsidRPr="00A90272">
              <w:rPr>
                <w:lang w:val="fr-CH"/>
              </w:rPr>
              <w:t>4.3.2.2</w:t>
            </w:r>
          </w:p>
        </w:tc>
        <w:tc>
          <w:tcPr>
            <w:tcW w:w="3969" w:type="dxa"/>
            <w:tcBorders>
              <w:right w:val="single" w:sz="4" w:space="0" w:color="7F7F7F" w:themeColor="text1" w:themeTint="80"/>
            </w:tcBorders>
          </w:tcPr>
          <w:p w14:paraId="07260B8F" w14:textId="77777777" w:rsidR="008D4977" w:rsidRPr="00A90272" w:rsidRDefault="008D4977" w:rsidP="00D0120E">
            <w:pPr>
              <w:rPr>
                <w:lang w:val="fr-CH"/>
              </w:rPr>
            </w:pPr>
          </w:p>
        </w:tc>
        <w:tc>
          <w:tcPr>
            <w:tcW w:w="3969" w:type="dxa"/>
            <w:tcBorders>
              <w:left w:val="single" w:sz="4" w:space="0" w:color="7F7F7F" w:themeColor="text1" w:themeTint="80"/>
            </w:tcBorders>
          </w:tcPr>
          <w:p w14:paraId="59961ACE" w14:textId="77777777" w:rsidR="008D4977" w:rsidRPr="00A90272" w:rsidRDefault="008D4977" w:rsidP="00D0120E">
            <w:pPr>
              <w:rPr>
                <w:lang w:val="fr-CH"/>
              </w:rPr>
            </w:pPr>
          </w:p>
        </w:tc>
      </w:tr>
      <w:tr w:rsidR="008D4977" w:rsidRPr="00A90272" w14:paraId="6AD53FB6" w14:textId="77777777" w:rsidTr="00D0120E">
        <w:tc>
          <w:tcPr>
            <w:tcW w:w="1134" w:type="dxa"/>
          </w:tcPr>
          <w:p w14:paraId="065675A9" w14:textId="77777777" w:rsidR="008D4977" w:rsidRPr="00A90272" w:rsidRDefault="008D4977" w:rsidP="008D4977">
            <w:pPr>
              <w:jc w:val="right"/>
              <w:rPr>
                <w:lang w:val="fr-CH"/>
              </w:rPr>
            </w:pPr>
            <w:r w:rsidRPr="00A90272">
              <w:rPr>
                <w:lang w:val="fr-CH"/>
              </w:rPr>
              <w:lastRenderedPageBreak/>
              <w:t>a)</w:t>
            </w:r>
          </w:p>
        </w:tc>
        <w:tc>
          <w:tcPr>
            <w:tcW w:w="3969" w:type="dxa"/>
            <w:tcBorders>
              <w:right w:val="single" w:sz="4" w:space="0" w:color="7F7F7F" w:themeColor="text1" w:themeTint="80"/>
            </w:tcBorders>
          </w:tcPr>
          <w:p w14:paraId="3DEC86AC" w14:textId="77777777" w:rsidR="008D4977" w:rsidRPr="00A90272" w:rsidRDefault="008D4977" w:rsidP="00D0120E">
            <w:pPr>
              <w:rPr>
                <w:lang w:val="fr-CH"/>
              </w:rPr>
            </w:pPr>
          </w:p>
        </w:tc>
        <w:tc>
          <w:tcPr>
            <w:tcW w:w="3969" w:type="dxa"/>
            <w:tcBorders>
              <w:left w:val="single" w:sz="4" w:space="0" w:color="7F7F7F" w:themeColor="text1" w:themeTint="80"/>
            </w:tcBorders>
          </w:tcPr>
          <w:p w14:paraId="35F749C1" w14:textId="77777777" w:rsidR="008D4977" w:rsidRPr="00A90272" w:rsidRDefault="008D4977" w:rsidP="00D0120E">
            <w:pPr>
              <w:rPr>
                <w:lang w:val="fr-CH"/>
              </w:rPr>
            </w:pPr>
          </w:p>
        </w:tc>
      </w:tr>
      <w:tr w:rsidR="008D4977" w:rsidRPr="00A90272" w14:paraId="7FE07A8C" w14:textId="77777777" w:rsidTr="00D0120E">
        <w:tc>
          <w:tcPr>
            <w:tcW w:w="1134" w:type="dxa"/>
          </w:tcPr>
          <w:p w14:paraId="11FA17B7" w14:textId="77777777" w:rsidR="008D4977" w:rsidRPr="00A90272" w:rsidRDefault="008D4977" w:rsidP="008D4977">
            <w:pPr>
              <w:jc w:val="right"/>
              <w:rPr>
                <w:lang w:val="fr-CH"/>
              </w:rPr>
            </w:pPr>
            <w:r w:rsidRPr="00A90272">
              <w:rPr>
                <w:lang w:val="fr-CH"/>
              </w:rPr>
              <w:t>b)</w:t>
            </w:r>
          </w:p>
        </w:tc>
        <w:tc>
          <w:tcPr>
            <w:tcW w:w="3969" w:type="dxa"/>
            <w:tcBorders>
              <w:right w:val="single" w:sz="4" w:space="0" w:color="7F7F7F" w:themeColor="text1" w:themeTint="80"/>
            </w:tcBorders>
          </w:tcPr>
          <w:p w14:paraId="426C7EDA" w14:textId="77777777" w:rsidR="008D4977" w:rsidRPr="00A90272" w:rsidRDefault="008D4977" w:rsidP="00D0120E">
            <w:pPr>
              <w:rPr>
                <w:lang w:val="fr-CH"/>
              </w:rPr>
            </w:pPr>
          </w:p>
        </w:tc>
        <w:tc>
          <w:tcPr>
            <w:tcW w:w="3969" w:type="dxa"/>
            <w:tcBorders>
              <w:left w:val="single" w:sz="4" w:space="0" w:color="7F7F7F" w:themeColor="text1" w:themeTint="80"/>
            </w:tcBorders>
          </w:tcPr>
          <w:p w14:paraId="574B53F3" w14:textId="77777777" w:rsidR="008D4977" w:rsidRPr="00A90272" w:rsidRDefault="008D4977" w:rsidP="00D0120E">
            <w:pPr>
              <w:rPr>
                <w:lang w:val="fr-CH"/>
              </w:rPr>
            </w:pPr>
          </w:p>
        </w:tc>
      </w:tr>
      <w:tr w:rsidR="008D4977" w:rsidRPr="00A90272" w14:paraId="69D22233" w14:textId="77777777" w:rsidTr="00D0120E">
        <w:tc>
          <w:tcPr>
            <w:tcW w:w="1134" w:type="dxa"/>
          </w:tcPr>
          <w:p w14:paraId="61CA54ED" w14:textId="77777777" w:rsidR="008D4977" w:rsidRPr="00A90272" w:rsidRDefault="008D4977" w:rsidP="008D4977">
            <w:pPr>
              <w:jc w:val="right"/>
              <w:rPr>
                <w:lang w:val="fr-CH"/>
              </w:rPr>
            </w:pPr>
            <w:r w:rsidRPr="00A90272">
              <w:rPr>
                <w:lang w:val="fr-CH"/>
              </w:rPr>
              <w:t>c)</w:t>
            </w:r>
          </w:p>
        </w:tc>
        <w:tc>
          <w:tcPr>
            <w:tcW w:w="3969" w:type="dxa"/>
            <w:tcBorders>
              <w:right w:val="single" w:sz="4" w:space="0" w:color="7F7F7F" w:themeColor="text1" w:themeTint="80"/>
            </w:tcBorders>
          </w:tcPr>
          <w:p w14:paraId="2A2902E8" w14:textId="77777777" w:rsidR="008D4977" w:rsidRPr="00A90272" w:rsidRDefault="008D4977" w:rsidP="00D0120E">
            <w:pPr>
              <w:rPr>
                <w:lang w:val="fr-CH"/>
              </w:rPr>
            </w:pPr>
          </w:p>
        </w:tc>
        <w:tc>
          <w:tcPr>
            <w:tcW w:w="3969" w:type="dxa"/>
            <w:tcBorders>
              <w:left w:val="single" w:sz="4" w:space="0" w:color="7F7F7F" w:themeColor="text1" w:themeTint="80"/>
            </w:tcBorders>
          </w:tcPr>
          <w:p w14:paraId="02614CF6" w14:textId="77777777" w:rsidR="008D4977" w:rsidRPr="00A90272" w:rsidRDefault="008D4977" w:rsidP="00D0120E">
            <w:pPr>
              <w:rPr>
                <w:lang w:val="fr-CH"/>
              </w:rPr>
            </w:pPr>
          </w:p>
        </w:tc>
      </w:tr>
      <w:tr w:rsidR="008D4977" w:rsidRPr="00A90272" w14:paraId="6D2F5913" w14:textId="77777777" w:rsidTr="00D0120E">
        <w:tc>
          <w:tcPr>
            <w:tcW w:w="1134" w:type="dxa"/>
          </w:tcPr>
          <w:p w14:paraId="3D76FE82" w14:textId="77777777" w:rsidR="008D4977" w:rsidRPr="00A90272" w:rsidRDefault="008D4977" w:rsidP="008D4977">
            <w:pPr>
              <w:jc w:val="right"/>
              <w:rPr>
                <w:lang w:val="fr-CH"/>
              </w:rPr>
            </w:pPr>
            <w:r w:rsidRPr="00A90272">
              <w:rPr>
                <w:lang w:val="fr-CH"/>
              </w:rPr>
              <w:t>d)</w:t>
            </w:r>
          </w:p>
        </w:tc>
        <w:tc>
          <w:tcPr>
            <w:tcW w:w="3969" w:type="dxa"/>
            <w:tcBorders>
              <w:right w:val="single" w:sz="4" w:space="0" w:color="7F7F7F" w:themeColor="text1" w:themeTint="80"/>
            </w:tcBorders>
          </w:tcPr>
          <w:p w14:paraId="190E9500" w14:textId="77777777" w:rsidR="008D4977" w:rsidRPr="00A90272" w:rsidRDefault="008D4977" w:rsidP="00D0120E">
            <w:pPr>
              <w:rPr>
                <w:lang w:val="fr-CH"/>
              </w:rPr>
            </w:pPr>
          </w:p>
        </w:tc>
        <w:tc>
          <w:tcPr>
            <w:tcW w:w="3969" w:type="dxa"/>
            <w:tcBorders>
              <w:left w:val="single" w:sz="4" w:space="0" w:color="7F7F7F" w:themeColor="text1" w:themeTint="80"/>
            </w:tcBorders>
          </w:tcPr>
          <w:p w14:paraId="5F76D752" w14:textId="77777777" w:rsidR="008D4977" w:rsidRPr="00A90272" w:rsidRDefault="008D4977" w:rsidP="00D0120E">
            <w:pPr>
              <w:rPr>
                <w:lang w:val="fr-CH"/>
              </w:rPr>
            </w:pPr>
          </w:p>
        </w:tc>
      </w:tr>
      <w:tr w:rsidR="008D4977" w:rsidRPr="00A90272" w14:paraId="14C89A4A" w14:textId="77777777" w:rsidTr="00D0120E">
        <w:tc>
          <w:tcPr>
            <w:tcW w:w="1134" w:type="dxa"/>
          </w:tcPr>
          <w:p w14:paraId="4C792A82" w14:textId="77777777" w:rsidR="008D4977" w:rsidRPr="00A90272" w:rsidRDefault="008D4977" w:rsidP="008D4977">
            <w:pPr>
              <w:rPr>
                <w:lang w:val="fr-CH"/>
              </w:rPr>
            </w:pPr>
            <w:r w:rsidRPr="00A90272">
              <w:rPr>
                <w:lang w:val="fr-CH"/>
              </w:rPr>
              <w:t>4.3.2.3</w:t>
            </w:r>
          </w:p>
        </w:tc>
        <w:tc>
          <w:tcPr>
            <w:tcW w:w="3969" w:type="dxa"/>
            <w:tcBorders>
              <w:right w:val="single" w:sz="4" w:space="0" w:color="7F7F7F" w:themeColor="text1" w:themeTint="80"/>
            </w:tcBorders>
          </w:tcPr>
          <w:p w14:paraId="5F6099C3" w14:textId="77777777" w:rsidR="008D4977" w:rsidRPr="00A90272" w:rsidRDefault="008D4977" w:rsidP="00D0120E">
            <w:pPr>
              <w:rPr>
                <w:lang w:val="fr-CH"/>
              </w:rPr>
            </w:pPr>
          </w:p>
        </w:tc>
        <w:tc>
          <w:tcPr>
            <w:tcW w:w="3969" w:type="dxa"/>
            <w:tcBorders>
              <w:left w:val="single" w:sz="4" w:space="0" w:color="7F7F7F" w:themeColor="text1" w:themeTint="80"/>
            </w:tcBorders>
          </w:tcPr>
          <w:p w14:paraId="17F7B432" w14:textId="77777777" w:rsidR="008D4977" w:rsidRPr="00A90272" w:rsidRDefault="008D4977" w:rsidP="00D0120E">
            <w:pPr>
              <w:rPr>
                <w:lang w:val="fr-CH"/>
              </w:rPr>
            </w:pPr>
          </w:p>
        </w:tc>
      </w:tr>
      <w:tr w:rsidR="008D4977" w:rsidRPr="00A90272" w14:paraId="4DC27E56" w14:textId="77777777" w:rsidTr="00D0120E">
        <w:tc>
          <w:tcPr>
            <w:tcW w:w="1134" w:type="dxa"/>
          </w:tcPr>
          <w:p w14:paraId="6ED3BE3B" w14:textId="77777777" w:rsidR="008D4977" w:rsidRPr="00A90272" w:rsidRDefault="008D4977" w:rsidP="00E36625">
            <w:pPr>
              <w:pStyle w:val="Standardfett"/>
              <w:rPr>
                <w:lang w:val="fr-CH"/>
              </w:rPr>
            </w:pPr>
            <w:r w:rsidRPr="00A90272">
              <w:rPr>
                <w:lang w:val="fr-CH"/>
              </w:rPr>
              <w:t>4.3.3</w:t>
            </w:r>
          </w:p>
        </w:tc>
        <w:tc>
          <w:tcPr>
            <w:tcW w:w="3969" w:type="dxa"/>
            <w:tcBorders>
              <w:right w:val="single" w:sz="4" w:space="0" w:color="7F7F7F" w:themeColor="text1" w:themeTint="80"/>
            </w:tcBorders>
          </w:tcPr>
          <w:p w14:paraId="4C35C3DC" w14:textId="12BCC5B0" w:rsidR="008D4977" w:rsidRPr="00A90272" w:rsidRDefault="009E186B" w:rsidP="00E36625">
            <w:pPr>
              <w:pStyle w:val="Standardfett"/>
              <w:rPr>
                <w:lang w:val="fr-CH"/>
              </w:rPr>
            </w:pPr>
            <w:r w:rsidRPr="00A90272">
              <w:rPr>
                <w:lang w:val="fr-CH"/>
              </w:rPr>
              <w:t>Modifications des documents</w:t>
            </w:r>
          </w:p>
        </w:tc>
        <w:tc>
          <w:tcPr>
            <w:tcW w:w="3969" w:type="dxa"/>
            <w:tcBorders>
              <w:left w:val="single" w:sz="4" w:space="0" w:color="7F7F7F" w:themeColor="text1" w:themeTint="80"/>
            </w:tcBorders>
          </w:tcPr>
          <w:p w14:paraId="45A7B473" w14:textId="77777777" w:rsidR="008D4977" w:rsidRPr="00A90272" w:rsidRDefault="008D4977" w:rsidP="00D0120E">
            <w:pPr>
              <w:rPr>
                <w:lang w:val="fr-CH"/>
              </w:rPr>
            </w:pPr>
          </w:p>
        </w:tc>
      </w:tr>
      <w:tr w:rsidR="008D4977" w:rsidRPr="00A90272" w14:paraId="4F5D2B03" w14:textId="77777777" w:rsidTr="00D0120E">
        <w:tc>
          <w:tcPr>
            <w:tcW w:w="1134" w:type="dxa"/>
          </w:tcPr>
          <w:p w14:paraId="39758BEC" w14:textId="77777777" w:rsidR="008D4977" w:rsidRPr="00A90272" w:rsidRDefault="008D4977" w:rsidP="008D4977">
            <w:pPr>
              <w:rPr>
                <w:lang w:val="fr-CH"/>
              </w:rPr>
            </w:pPr>
          </w:p>
        </w:tc>
        <w:tc>
          <w:tcPr>
            <w:tcW w:w="3969" w:type="dxa"/>
            <w:tcBorders>
              <w:right w:val="single" w:sz="4" w:space="0" w:color="7F7F7F" w:themeColor="text1" w:themeTint="80"/>
            </w:tcBorders>
          </w:tcPr>
          <w:p w14:paraId="6D85BF0A" w14:textId="77777777" w:rsidR="008D4977" w:rsidRPr="00A90272" w:rsidRDefault="008D4977" w:rsidP="00D0120E">
            <w:pPr>
              <w:rPr>
                <w:lang w:val="fr-CH"/>
              </w:rPr>
            </w:pPr>
          </w:p>
        </w:tc>
        <w:tc>
          <w:tcPr>
            <w:tcW w:w="3969" w:type="dxa"/>
            <w:tcBorders>
              <w:left w:val="single" w:sz="4" w:space="0" w:color="7F7F7F" w:themeColor="text1" w:themeTint="80"/>
            </w:tcBorders>
          </w:tcPr>
          <w:p w14:paraId="3EFEC876" w14:textId="77777777" w:rsidR="008D4977" w:rsidRPr="00A90272" w:rsidRDefault="008D4977" w:rsidP="00D0120E">
            <w:pPr>
              <w:rPr>
                <w:lang w:val="fr-CH"/>
              </w:rPr>
            </w:pPr>
          </w:p>
        </w:tc>
      </w:tr>
      <w:tr w:rsidR="008D4977" w:rsidRPr="00A90272" w14:paraId="5B61F56C" w14:textId="77777777" w:rsidTr="00D0120E">
        <w:tc>
          <w:tcPr>
            <w:tcW w:w="1134" w:type="dxa"/>
          </w:tcPr>
          <w:p w14:paraId="4447EB41" w14:textId="77777777" w:rsidR="008D4977" w:rsidRPr="00A90272" w:rsidRDefault="008D4977" w:rsidP="008D4977">
            <w:pPr>
              <w:rPr>
                <w:lang w:val="fr-CH"/>
              </w:rPr>
            </w:pPr>
            <w:r w:rsidRPr="00A90272">
              <w:rPr>
                <w:lang w:val="fr-CH"/>
              </w:rPr>
              <w:t>4.3.3.1</w:t>
            </w:r>
          </w:p>
        </w:tc>
        <w:tc>
          <w:tcPr>
            <w:tcW w:w="3969" w:type="dxa"/>
            <w:tcBorders>
              <w:right w:val="single" w:sz="4" w:space="0" w:color="7F7F7F" w:themeColor="text1" w:themeTint="80"/>
            </w:tcBorders>
          </w:tcPr>
          <w:p w14:paraId="1618FC4D" w14:textId="77777777" w:rsidR="008D4977" w:rsidRPr="00A90272" w:rsidRDefault="008D4977" w:rsidP="00D0120E">
            <w:pPr>
              <w:rPr>
                <w:lang w:val="fr-CH"/>
              </w:rPr>
            </w:pPr>
          </w:p>
        </w:tc>
        <w:tc>
          <w:tcPr>
            <w:tcW w:w="3969" w:type="dxa"/>
            <w:tcBorders>
              <w:left w:val="single" w:sz="4" w:space="0" w:color="7F7F7F" w:themeColor="text1" w:themeTint="80"/>
            </w:tcBorders>
          </w:tcPr>
          <w:p w14:paraId="5793C7B9" w14:textId="77777777" w:rsidR="008D4977" w:rsidRPr="00A90272" w:rsidRDefault="008D4977" w:rsidP="00D0120E">
            <w:pPr>
              <w:rPr>
                <w:lang w:val="fr-CH"/>
              </w:rPr>
            </w:pPr>
          </w:p>
        </w:tc>
      </w:tr>
      <w:tr w:rsidR="008D4977" w:rsidRPr="00A90272" w14:paraId="1717E5A0" w14:textId="77777777" w:rsidTr="00D0120E">
        <w:tc>
          <w:tcPr>
            <w:tcW w:w="1134" w:type="dxa"/>
          </w:tcPr>
          <w:p w14:paraId="58111BAE" w14:textId="77777777" w:rsidR="008D4977" w:rsidRPr="00A90272" w:rsidRDefault="008D4977" w:rsidP="008D4977">
            <w:pPr>
              <w:rPr>
                <w:lang w:val="fr-CH"/>
              </w:rPr>
            </w:pPr>
            <w:r w:rsidRPr="00A90272">
              <w:rPr>
                <w:lang w:val="fr-CH"/>
              </w:rPr>
              <w:t>4.3.3.2</w:t>
            </w:r>
          </w:p>
        </w:tc>
        <w:tc>
          <w:tcPr>
            <w:tcW w:w="3969" w:type="dxa"/>
            <w:tcBorders>
              <w:right w:val="single" w:sz="4" w:space="0" w:color="7F7F7F" w:themeColor="text1" w:themeTint="80"/>
            </w:tcBorders>
          </w:tcPr>
          <w:p w14:paraId="235FCE2F" w14:textId="77777777" w:rsidR="008D4977" w:rsidRPr="00A90272" w:rsidRDefault="008D4977" w:rsidP="00D0120E">
            <w:pPr>
              <w:rPr>
                <w:lang w:val="fr-CH"/>
              </w:rPr>
            </w:pPr>
          </w:p>
        </w:tc>
        <w:tc>
          <w:tcPr>
            <w:tcW w:w="3969" w:type="dxa"/>
            <w:tcBorders>
              <w:left w:val="single" w:sz="4" w:space="0" w:color="7F7F7F" w:themeColor="text1" w:themeTint="80"/>
            </w:tcBorders>
          </w:tcPr>
          <w:p w14:paraId="2D75B119" w14:textId="77777777" w:rsidR="008D4977" w:rsidRPr="00A90272" w:rsidRDefault="008D4977" w:rsidP="00D0120E">
            <w:pPr>
              <w:rPr>
                <w:lang w:val="fr-CH"/>
              </w:rPr>
            </w:pPr>
          </w:p>
        </w:tc>
      </w:tr>
      <w:tr w:rsidR="008D4977" w:rsidRPr="00A90272" w14:paraId="51559AE5" w14:textId="77777777" w:rsidTr="00D0120E">
        <w:tc>
          <w:tcPr>
            <w:tcW w:w="1134" w:type="dxa"/>
          </w:tcPr>
          <w:p w14:paraId="0AD0E0ED" w14:textId="77777777" w:rsidR="008D4977" w:rsidRPr="00A90272" w:rsidRDefault="008D4977" w:rsidP="008D4977">
            <w:pPr>
              <w:rPr>
                <w:lang w:val="fr-CH"/>
              </w:rPr>
            </w:pPr>
            <w:r w:rsidRPr="00A90272">
              <w:rPr>
                <w:lang w:val="fr-CH"/>
              </w:rPr>
              <w:t>4.3.3.3</w:t>
            </w:r>
          </w:p>
        </w:tc>
        <w:tc>
          <w:tcPr>
            <w:tcW w:w="3969" w:type="dxa"/>
            <w:tcBorders>
              <w:right w:val="single" w:sz="4" w:space="0" w:color="7F7F7F" w:themeColor="text1" w:themeTint="80"/>
            </w:tcBorders>
          </w:tcPr>
          <w:p w14:paraId="0A51A79D" w14:textId="77777777" w:rsidR="008D4977" w:rsidRPr="00A90272" w:rsidRDefault="008D4977" w:rsidP="00D0120E">
            <w:pPr>
              <w:rPr>
                <w:lang w:val="fr-CH"/>
              </w:rPr>
            </w:pPr>
          </w:p>
        </w:tc>
        <w:tc>
          <w:tcPr>
            <w:tcW w:w="3969" w:type="dxa"/>
            <w:tcBorders>
              <w:left w:val="single" w:sz="4" w:space="0" w:color="7F7F7F" w:themeColor="text1" w:themeTint="80"/>
            </w:tcBorders>
          </w:tcPr>
          <w:p w14:paraId="7997D865" w14:textId="77777777" w:rsidR="008D4977" w:rsidRPr="00A90272" w:rsidRDefault="008D4977" w:rsidP="00D0120E">
            <w:pPr>
              <w:rPr>
                <w:lang w:val="fr-CH"/>
              </w:rPr>
            </w:pPr>
          </w:p>
        </w:tc>
      </w:tr>
      <w:tr w:rsidR="008D4977" w:rsidRPr="00A90272" w14:paraId="42F636EF" w14:textId="77777777" w:rsidTr="00D0120E">
        <w:tc>
          <w:tcPr>
            <w:tcW w:w="1134" w:type="dxa"/>
          </w:tcPr>
          <w:p w14:paraId="5C2414F0" w14:textId="77777777" w:rsidR="008D4977" w:rsidRPr="00A90272" w:rsidRDefault="008D4977" w:rsidP="008D4977">
            <w:pPr>
              <w:rPr>
                <w:lang w:val="fr-CH"/>
              </w:rPr>
            </w:pPr>
            <w:r w:rsidRPr="00A90272">
              <w:rPr>
                <w:lang w:val="fr-CH"/>
              </w:rPr>
              <w:t>4.3.3.4</w:t>
            </w:r>
          </w:p>
        </w:tc>
        <w:tc>
          <w:tcPr>
            <w:tcW w:w="3969" w:type="dxa"/>
            <w:tcBorders>
              <w:right w:val="single" w:sz="4" w:space="0" w:color="7F7F7F" w:themeColor="text1" w:themeTint="80"/>
            </w:tcBorders>
          </w:tcPr>
          <w:p w14:paraId="6F441B8B" w14:textId="77777777" w:rsidR="008D4977" w:rsidRPr="00A90272" w:rsidRDefault="008D4977" w:rsidP="00D0120E">
            <w:pPr>
              <w:rPr>
                <w:lang w:val="fr-CH"/>
              </w:rPr>
            </w:pPr>
          </w:p>
        </w:tc>
        <w:tc>
          <w:tcPr>
            <w:tcW w:w="3969" w:type="dxa"/>
            <w:tcBorders>
              <w:left w:val="single" w:sz="4" w:space="0" w:color="7F7F7F" w:themeColor="text1" w:themeTint="80"/>
            </w:tcBorders>
          </w:tcPr>
          <w:p w14:paraId="22E193F7" w14:textId="77777777" w:rsidR="008D4977" w:rsidRPr="00A90272" w:rsidRDefault="008D4977" w:rsidP="00D0120E">
            <w:pPr>
              <w:rPr>
                <w:lang w:val="fr-CH"/>
              </w:rPr>
            </w:pPr>
          </w:p>
        </w:tc>
      </w:tr>
    </w:tbl>
    <w:p w14:paraId="7AA63E3F" w14:textId="18F6B856" w:rsidR="008D4977" w:rsidRPr="00A90272" w:rsidRDefault="008D4977" w:rsidP="008D4977">
      <w:pPr>
        <w:pStyle w:val="berschrift2"/>
        <w:rPr>
          <w:lang w:val="fr-CH"/>
        </w:rPr>
      </w:pPr>
      <w:bookmarkStart w:id="12" w:name="_Toc482289902"/>
      <w:r w:rsidRPr="00A90272">
        <w:rPr>
          <w:lang w:val="fr-CH"/>
        </w:rPr>
        <w:t>4.</w:t>
      </w:r>
      <w:r w:rsidR="00830DDF" w:rsidRPr="00A90272">
        <w:rPr>
          <w:lang w:val="fr-CH"/>
        </w:rPr>
        <w:t>4</w:t>
      </w:r>
      <w:r w:rsidRPr="00A90272">
        <w:rPr>
          <w:lang w:val="fr-CH"/>
        </w:rPr>
        <w:t xml:space="preserve"> </w:t>
      </w:r>
      <w:r w:rsidRPr="00A90272">
        <w:rPr>
          <w:lang w:val="fr-CH"/>
        </w:rPr>
        <w:tab/>
      </w:r>
      <w:r w:rsidR="009E186B" w:rsidRPr="00A90272">
        <w:rPr>
          <w:lang w:val="fr-CH"/>
        </w:rPr>
        <w:t>Revue des demandes, appels d’offres et contrats</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47FC0E98" w14:textId="77777777" w:rsidTr="00442D39">
        <w:trPr>
          <w:trHeight w:val="552"/>
          <w:tblHeader/>
        </w:trPr>
        <w:tc>
          <w:tcPr>
            <w:tcW w:w="1134" w:type="dxa"/>
            <w:tcBorders>
              <w:top w:val="single" w:sz="4" w:space="0" w:color="7F7F7F" w:themeColor="text1" w:themeTint="80"/>
              <w:bottom w:val="single" w:sz="4" w:space="0" w:color="7F7F7F" w:themeColor="text1" w:themeTint="80"/>
            </w:tcBorders>
            <w:shd w:val="clear" w:color="auto" w:fill="E6E6E6"/>
          </w:tcPr>
          <w:p w14:paraId="56AEE568" w14:textId="3AF828FB"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E2CA9C" w14:textId="4A25D117"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8838116" w14:textId="6D62C38A"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8D4977" w:rsidRPr="00A90272" w14:paraId="17FA6687" w14:textId="77777777" w:rsidTr="00D0120E">
        <w:tc>
          <w:tcPr>
            <w:tcW w:w="1134" w:type="dxa"/>
            <w:tcBorders>
              <w:top w:val="single" w:sz="4" w:space="0" w:color="7F7F7F" w:themeColor="text1" w:themeTint="80"/>
            </w:tcBorders>
          </w:tcPr>
          <w:p w14:paraId="2BC8C2C0" w14:textId="77777777" w:rsidR="008D4977" w:rsidRPr="00A90272" w:rsidRDefault="008D4977" w:rsidP="00830DDF">
            <w:pPr>
              <w:rPr>
                <w:lang w:val="fr-CH"/>
              </w:rPr>
            </w:pPr>
            <w:r w:rsidRPr="00A90272">
              <w:rPr>
                <w:lang w:val="fr-CH"/>
              </w:rPr>
              <w:t>4.</w:t>
            </w:r>
            <w:r w:rsidR="00830DDF" w:rsidRPr="00A90272">
              <w:rPr>
                <w:lang w:val="fr-CH"/>
              </w:rPr>
              <w:t>4.</w:t>
            </w:r>
            <w:r w:rsidRPr="00A90272">
              <w:rPr>
                <w:lang w:val="fr-CH"/>
              </w:rPr>
              <w:t>1</w:t>
            </w:r>
          </w:p>
        </w:tc>
        <w:tc>
          <w:tcPr>
            <w:tcW w:w="3969" w:type="dxa"/>
            <w:tcBorders>
              <w:top w:val="single" w:sz="4" w:space="0" w:color="7F7F7F" w:themeColor="text1" w:themeTint="80"/>
              <w:right w:val="single" w:sz="4" w:space="0" w:color="7F7F7F" w:themeColor="text1" w:themeTint="80"/>
            </w:tcBorders>
          </w:tcPr>
          <w:p w14:paraId="4FE3F7F2" w14:textId="77777777" w:rsidR="008D4977" w:rsidRPr="00A90272" w:rsidRDefault="008D4977" w:rsidP="00D0120E">
            <w:pPr>
              <w:rPr>
                <w:lang w:val="fr-CH"/>
              </w:rPr>
            </w:pPr>
          </w:p>
        </w:tc>
        <w:tc>
          <w:tcPr>
            <w:tcW w:w="3969" w:type="dxa"/>
            <w:tcBorders>
              <w:top w:val="single" w:sz="4" w:space="0" w:color="7F7F7F" w:themeColor="text1" w:themeTint="80"/>
              <w:left w:val="single" w:sz="4" w:space="0" w:color="7F7F7F" w:themeColor="text1" w:themeTint="80"/>
            </w:tcBorders>
          </w:tcPr>
          <w:p w14:paraId="77ABE197" w14:textId="77777777" w:rsidR="008D4977" w:rsidRPr="00A90272" w:rsidRDefault="008D4977" w:rsidP="00D0120E">
            <w:pPr>
              <w:rPr>
                <w:lang w:val="fr-CH"/>
              </w:rPr>
            </w:pPr>
          </w:p>
        </w:tc>
      </w:tr>
      <w:tr w:rsidR="008D4977" w:rsidRPr="00A90272" w14:paraId="0DF7F263" w14:textId="77777777" w:rsidTr="00D0120E">
        <w:tc>
          <w:tcPr>
            <w:tcW w:w="1134" w:type="dxa"/>
          </w:tcPr>
          <w:p w14:paraId="7C3C0881" w14:textId="77777777" w:rsidR="008D4977" w:rsidRPr="00A90272" w:rsidRDefault="008D4977" w:rsidP="00D0120E">
            <w:pPr>
              <w:jc w:val="right"/>
              <w:rPr>
                <w:lang w:val="fr-CH"/>
              </w:rPr>
            </w:pPr>
            <w:r w:rsidRPr="00A90272">
              <w:rPr>
                <w:lang w:val="fr-CH"/>
              </w:rPr>
              <w:t>a)</w:t>
            </w:r>
          </w:p>
        </w:tc>
        <w:tc>
          <w:tcPr>
            <w:tcW w:w="3969" w:type="dxa"/>
            <w:tcBorders>
              <w:right w:val="single" w:sz="4" w:space="0" w:color="7F7F7F" w:themeColor="text1" w:themeTint="80"/>
            </w:tcBorders>
          </w:tcPr>
          <w:p w14:paraId="261F374C" w14:textId="77777777" w:rsidR="008D4977" w:rsidRPr="00A90272" w:rsidRDefault="008D4977" w:rsidP="00D0120E">
            <w:pPr>
              <w:rPr>
                <w:lang w:val="fr-CH"/>
              </w:rPr>
            </w:pPr>
          </w:p>
        </w:tc>
        <w:tc>
          <w:tcPr>
            <w:tcW w:w="3969" w:type="dxa"/>
            <w:tcBorders>
              <w:left w:val="single" w:sz="4" w:space="0" w:color="7F7F7F" w:themeColor="text1" w:themeTint="80"/>
            </w:tcBorders>
          </w:tcPr>
          <w:p w14:paraId="169930F5" w14:textId="77777777" w:rsidR="008D4977" w:rsidRPr="00A90272" w:rsidRDefault="008D4977" w:rsidP="00D0120E">
            <w:pPr>
              <w:rPr>
                <w:lang w:val="fr-CH"/>
              </w:rPr>
            </w:pPr>
          </w:p>
        </w:tc>
      </w:tr>
      <w:tr w:rsidR="008D4977" w:rsidRPr="00A90272" w14:paraId="17E188D4" w14:textId="77777777" w:rsidTr="00D0120E">
        <w:tc>
          <w:tcPr>
            <w:tcW w:w="1134" w:type="dxa"/>
          </w:tcPr>
          <w:p w14:paraId="7C1A6919" w14:textId="77777777" w:rsidR="008D4977" w:rsidRPr="00A90272" w:rsidRDefault="008D4977" w:rsidP="00D0120E">
            <w:pPr>
              <w:jc w:val="right"/>
              <w:rPr>
                <w:lang w:val="fr-CH"/>
              </w:rPr>
            </w:pPr>
            <w:r w:rsidRPr="00A90272">
              <w:rPr>
                <w:lang w:val="fr-CH"/>
              </w:rPr>
              <w:t>b)</w:t>
            </w:r>
          </w:p>
        </w:tc>
        <w:tc>
          <w:tcPr>
            <w:tcW w:w="3969" w:type="dxa"/>
            <w:tcBorders>
              <w:right w:val="single" w:sz="4" w:space="0" w:color="7F7F7F" w:themeColor="text1" w:themeTint="80"/>
            </w:tcBorders>
          </w:tcPr>
          <w:p w14:paraId="1C3ED992" w14:textId="77777777" w:rsidR="008D4977" w:rsidRPr="00A90272" w:rsidRDefault="008D4977" w:rsidP="00D0120E">
            <w:pPr>
              <w:rPr>
                <w:lang w:val="fr-CH"/>
              </w:rPr>
            </w:pPr>
          </w:p>
        </w:tc>
        <w:tc>
          <w:tcPr>
            <w:tcW w:w="3969" w:type="dxa"/>
            <w:tcBorders>
              <w:left w:val="single" w:sz="4" w:space="0" w:color="7F7F7F" w:themeColor="text1" w:themeTint="80"/>
            </w:tcBorders>
          </w:tcPr>
          <w:p w14:paraId="322D88B0" w14:textId="77777777" w:rsidR="008D4977" w:rsidRPr="00A90272" w:rsidRDefault="008D4977" w:rsidP="00D0120E">
            <w:pPr>
              <w:rPr>
                <w:lang w:val="fr-CH"/>
              </w:rPr>
            </w:pPr>
          </w:p>
        </w:tc>
      </w:tr>
      <w:tr w:rsidR="008D4977" w:rsidRPr="00A90272" w14:paraId="0CC84D4A" w14:textId="77777777" w:rsidTr="00D0120E">
        <w:tc>
          <w:tcPr>
            <w:tcW w:w="1134" w:type="dxa"/>
          </w:tcPr>
          <w:p w14:paraId="424AEC08" w14:textId="77777777" w:rsidR="008D4977" w:rsidRPr="00A90272" w:rsidRDefault="008D4977" w:rsidP="00D0120E">
            <w:pPr>
              <w:jc w:val="right"/>
              <w:rPr>
                <w:lang w:val="fr-CH"/>
              </w:rPr>
            </w:pPr>
            <w:r w:rsidRPr="00A90272">
              <w:rPr>
                <w:lang w:val="fr-CH"/>
              </w:rPr>
              <w:t>c)</w:t>
            </w:r>
          </w:p>
        </w:tc>
        <w:tc>
          <w:tcPr>
            <w:tcW w:w="3969" w:type="dxa"/>
            <w:tcBorders>
              <w:right w:val="single" w:sz="4" w:space="0" w:color="7F7F7F" w:themeColor="text1" w:themeTint="80"/>
            </w:tcBorders>
          </w:tcPr>
          <w:p w14:paraId="4F4DBF87" w14:textId="77777777" w:rsidR="008D4977" w:rsidRPr="00A90272" w:rsidRDefault="008D4977" w:rsidP="00D0120E">
            <w:pPr>
              <w:rPr>
                <w:lang w:val="fr-CH"/>
              </w:rPr>
            </w:pPr>
          </w:p>
        </w:tc>
        <w:tc>
          <w:tcPr>
            <w:tcW w:w="3969" w:type="dxa"/>
            <w:tcBorders>
              <w:left w:val="single" w:sz="4" w:space="0" w:color="7F7F7F" w:themeColor="text1" w:themeTint="80"/>
            </w:tcBorders>
          </w:tcPr>
          <w:p w14:paraId="74B988F6" w14:textId="77777777" w:rsidR="008D4977" w:rsidRPr="00A90272" w:rsidRDefault="008D4977" w:rsidP="00D0120E">
            <w:pPr>
              <w:rPr>
                <w:lang w:val="fr-CH"/>
              </w:rPr>
            </w:pPr>
          </w:p>
        </w:tc>
      </w:tr>
      <w:tr w:rsidR="008D4977" w:rsidRPr="00A90272" w14:paraId="0067E00D" w14:textId="77777777" w:rsidTr="00D0120E">
        <w:tc>
          <w:tcPr>
            <w:tcW w:w="1134" w:type="dxa"/>
          </w:tcPr>
          <w:p w14:paraId="7B49D689" w14:textId="77777777" w:rsidR="008D4977" w:rsidRPr="00A90272" w:rsidRDefault="008D4977" w:rsidP="00830DDF">
            <w:pPr>
              <w:rPr>
                <w:lang w:val="fr-CH"/>
              </w:rPr>
            </w:pPr>
            <w:r w:rsidRPr="00A90272">
              <w:rPr>
                <w:lang w:val="fr-CH"/>
              </w:rPr>
              <w:t>4.</w:t>
            </w:r>
            <w:r w:rsidR="00830DDF" w:rsidRPr="00A90272">
              <w:rPr>
                <w:lang w:val="fr-CH"/>
              </w:rPr>
              <w:t>4.2</w:t>
            </w:r>
          </w:p>
        </w:tc>
        <w:tc>
          <w:tcPr>
            <w:tcW w:w="3969" w:type="dxa"/>
            <w:tcBorders>
              <w:right w:val="single" w:sz="4" w:space="0" w:color="7F7F7F" w:themeColor="text1" w:themeTint="80"/>
            </w:tcBorders>
          </w:tcPr>
          <w:p w14:paraId="5AB850FC" w14:textId="77777777" w:rsidR="008D4977" w:rsidRPr="00A90272" w:rsidRDefault="008D4977" w:rsidP="00D0120E">
            <w:pPr>
              <w:rPr>
                <w:lang w:val="fr-CH"/>
              </w:rPr>
            </w:pPr>
          </w:p>
        </w:tc>
        <w:tc>
          <w:tcPr>
            <w:tcW w:w="3969" w:type="dxa"/>
            <w:tcBorders>
              <w:left w:val="single" w:sz="4" w:space="0" w:color="7F7F7F" w:themeColor="text1" w:themeTint="80"/>
            </w:tcBorders>
          </w:tcPr>
          <w:p w14:paraId="6C07C044" w14:textId="77777777" w:rsidR="008D4977" w:rsidRPr="00A90272" w:rsidRDefault="008D4977" w:rsidP="00D0120E">
            <w:pPr>
              <w:rPr>
                <w:lang w:val="fr-CH"/>
              </w:rPr>
            </w:pPr>
          </w:p>
        </w:tc>
      </w:tr>
      <w:tr w:rsidR="008D4977" w:rsidRPr="00A90272" w14:paraId="4D8091A8" w14:textId="77777777" w:rsidTr="00D0120E">
        <w:tc>
          <w:tcPr>
            <w:tcW w:w="1134" w:type="dxa"/>
          </w:tcPr>
          <w:p w14:paraId="2C0B0334" w14:textId="77777777" w:rsidR="008D4977" w:rsidRPr="00A90272" w:rsidRDefault="008D4977" w:rsidP="00830DDF">
            <w:pPr>
              <w:rPr>
                <w:lang w:val="fr-CH"/>
              </w:rPr>
            </w:pPr>
            <w:r w:rsidRPr="00A90272">
              <w:rPr>
                <w:lang w:val="fr-CH"/>
              </w:rPr>
              <w:t>4.</w:t>
            </w:r>
            <w:r w:rsidR="00830DDF" w:rsidRPr="00A90272">
              <w:rPr>
                <w:lang w:val="fr-CH"/>
              </w:rPr>
              <w:t>4.3</w:t>
            </w:r>
          </w:p>
        </w:tc>
        <w:tc>
          <w:tcPr>
            <w:tcW w:w="3969" w:type="dxa"/>
            <w:tcBorders>
              <w:right w:val="single" w:sz="4" w:space="0" w:color="7F7F7F" w:themeColor="text1" w:themeTint="80"/>
            </w:tcBorders>
          </w:tcPr>
          <w:p w14:paraId="3D86A960" w14:textId="77777777" w:rsidR="008D4977" w:rsidRPr="00A90272" w:rsidRDefault="008D4977" w:rsidP="00D0120E">
            <w:pPr>
              <w:rPr>
                <w:lang w:val="fr-CH"/>
              </w:rPr>
            </w:pPr>
          </w:p>
        </w:tc>
        <w:tc>
          <w:tcPr>
            <w:tcW w:w="3969" w:type="dxa"/>
            <w:tcBorders>
              <w:left w:val="single" w:sz="4" w:space="0" w:color="7F7F7F" w:themeColor="text1" w:themeTint="80"/>
            </w:tcBorders>
          </w:tcPr>
          <w:p w14:paraId="721C94AC" w14:textId="77777777" w:rsidR="008D4977" w:rsidRPr="00A90272" w:rsidRDefault="008D4977" w:rsidP="00D0120E">
            <w:pPr>
              <w:rPr>
                <w:lang w:val="fr-CH"/>
              </w:rPr>
            </w:pPr>
          </w:p>
        </w:tc>
      </w:tr>
      <w:tr w:rsidR="008D4977" w:rsidRPr="00A90272" w14:paraId="348095B4" w14:textId="77777777" w:rsidTr="00D0120E">
        <w:tc>
          <w:tcPr>
            <w:tcW w:w="1134" w:type="dxa"/>
          </w:tcPr>
          <w:p w14:paraId="5860A795" w14:textId="77777777" w:rsidR="008D4977" w:rsidRPr="00A90272" w:rsidRDefault="008D4977" w:rsidP="00830DDF">
            <w:pPr>
              <w:rPr>
                <w:lang w:val="fr-CH"/>
              </w:rPr>
            </w:pPr>
            <w:r w:rsidRPr="00A90272">
              <w:rPr>
                <w:lang w:val="fr-CH"/>
              </w:rPr>
              <w:t>4.</w:t>
            </w:r>
            <w:r w:rsidR="00830DDF" w:rsidRPr="00A90272">
              <w:rPr>
                <w:lang w:val="fr-CH"/>
              </w:rPr>
              <w:t>4.4</w:t>
            </w:r>
          </w:p>
        </w:tc>
        <w:tc>
          <w:tcPr>
            <w:tcW w:w="3969" w:type="dxa"/>
            <w:tcBorders>
              <w:right w:val="single" w:sz="4" w:space="0" w:color="7F7F7F" w:themeColor="text1" w:themeTint="80"/>
            </w:tcBorders>
          </w:tcPr>
          <w:p w14:paraId="0F09D8E5" w14:textId="77777777" w:rsidR="008D4977" w:rsidRPr="00A90272" w:rsidRDefault="008D4977" w:rsidP="00D0120E">
            <w:pPr>
              <w:rPr>
                <w:lang w:val="fr-CH"/>
              </w:rPr>
            </w:pPr>
          </w:p>
        </w:tc>
        <w:tc>
          <w:tcPr>
            <w:tcW w:w="3969" w:type="dxa"/>
            <w:tcBorders>
              <w:left w:val="single" w:sz="4" w:space="0" w:color="7F7F7F" w:themeColor="text1" w:themeTint="80"/>
            </w:tcBorders>
          </w:tcPr>
          <w:p w14:paraId="07D293E6" w14:textId="77777777" w:rsidR="008D4977" w:rsidRPr="00A90272" w:rsidRDefault="008D4977" w:rsidP="00D0120E">
            <w:pPr>
              <w:rPr>
                <w:lang w:val="fr-CH"/>
              </w:rPr>
            </w:pPr>
          </w:p>
        </w:tc>
      </w:tr>
      <w:tr w:rsidR="00830DDF" w:rsidRPr="00A90272" w14:paraId="01D5F850" w14:textId="77777777" w:rsidTr="00D0120E">
        <w:tc>
          <w:tcPr>
            <w:tcW w:w="1134" w:type="dxa"/>
          </w:tcPr>
          <w:p w14:paraId="43FBE83E" w14:textId="77777777" w:rsidR="00830DDF" w:rsidRPr="00A90272" w:rsidRDefault="00830DDF" w:rsidP="00830DDF">
            <w:pPr>
              <w:rPr>
                <w:lang w:val="fr-CH"/>
              </w:rPr>
            </w:pPr>
            <w:r w:rsidRPr="00A90272">
              <w:rPr>
                <w:lang w:val="fr-CH"/>
              </w:rPr>
              <w:t>4.4.5</w:t>
            </w:r>
          </w:p>
        </w:tc>
        <w:tc>
          <w:tcPr>
            <w:tcW w:w="3969" w:type="dxa"/>
            <w:tcBorders>
              <w:right w:val="single" w:sz="4" w:space="0" w:color="7F7F7F" w:themeColor="text1" w:themeTint="80"/>
            </w:tcBorders>
          </w:tcPr>
          <w:p w14:paraId="320961CC" w14:textId="77777777" w:rsidR="00830DDF" w:rsidRPr="00A90272" w:rsidRDefault="00830DDF" w:rsidP="00D0120E">
            <w:pPr>
              <w:rPr>
                <w:lang w:val="fr-CH"/>
              </w:rPr>
            </w:pPr>
          </w:p>
        </w:tc>
        <w:tc>
          <w:tcPr>
            <w:tcW w:w="3969" w:type="dxa"/>
            <w:tcBorders>
              <w:left w:val="single" w:sz="4" w:space="0" w:color="7F7F7F" w:themeColor="text1" w:themeTint="80"/>
            </w:tcBorders>
          </w:tcPr>
          <w:p w14:paraId="2CF9AFB2" w14:textId="77777777" w:rsidR="00830DDF" w:rsidRPr="00A90272" w:rsidRDefault="00830DDF" w:rsidP="00D0120E">
            <w:pPr>
              <w:rPr>
                <w:lang w:val="fr-CH"/>
              </w:rPr>
            </w:pPr>
          </w:p>
        </w:tc>
      </w:tr>
    </w:tbl>
    <w:p w14:paraId="08A3D4D5" w14:textId="04ABCD85" w:rsidR="00830DDF" w:rsidRPr="00A90272" w:rsidRDefault="00830DDF" w:rsidP="00830DDF">
      <w:pPr>
        <w:pStyle w:val="berschrift2"/>
        <w:rPr>
          <w:lang w:val="fr-CH"/>
        </w:rPr>
      </w:pPr>
      <w:bookmarkStart w:id="13" w:name="_Toc482289903"/>
      <w:r w:rsidRPr="00A90272">
        <w:rPr>
          <w:lang w:val="fr-CH"/>
        </w:rPr>
        <w:lastRenderedPageBreak/>
        <w:t xml:space="preserve">4.5 </w:t>
      </w:r>
      <w:r w:rsidRPr="00A90272">
        <w:rPr>
          <w:lang w:val="fr-CH"/>
        </w:rPr>
        <w:tab/>
      </w:r>
      <w:r w:rsidR="009E186B" w:rsidRPr="00A90272">
        <w:rPr>
          <w:lang w:val="fr-CH"/>
        </w:rPr>
        <w:t>Sous-traitance des essais et des étalonnages</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0F75B2D1" w14:textId="77777777" w:rsidTr="00442D39">
        <w:trPr>
          <w:trHeight w:val="532"/>
          <w:tblHeader/>
        </w:trPr>
        <w:tc>
          <w:tcPr>
            <w:tcW w:w="1134" w:type="dxa"/>
            <w:tcBorders>
              <w:top w:val="single" w:sz="4" w:space="0" w:color="7F7F7F" w:themeColor="text1" w:themeTint="80"/>
              <w:bottom w:val="single" w:sz="4" w:space="0" w:color="7F7F7F" w:themeColor="text1" w:themeTint="80"/>
            </w:tcBorders>
            <w:shd w:val="clear" w:color="auto" w:fill="E6E6E6"/>
          </w:tcPr>
          <w:p w14:paraId="1028929A" w14:textId="52A62F49"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81F73DF" w14:textId="5EA86674"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9AD1118" w14:textId="33DD182E"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830DDF" w:rsidRPr="00A90272" w14:paraId="5B665146" w14:textId="77777777" w:rsidTr="00D0120E">
        <w:tc>
          <w:tcPr>
            <w:tcW w:w="1134" w:type="dxa"/>
            <w:tcBorders>
              <w:top w:val="single" w:sz="4" w:space="0" w:color="7F7F7F" w:themeColor="text1" w:themeTint="80"/>
            </w:tcBorders>
          </w:tcPr>
          <w:p w14:paraId="3159C163" w14:textId="77777777" w:rsidR="00830DDF" w:rsidRPr="00A90272" w:rsidRDefault="00830DDF" w:rsidP="00D0120E">
            <w:pPr>
              <w:rPr>
                <w:lang w:val="fr-CH"/>
              </w:rPr>
            </w:pPr>
            <w:r w:rsidRPr="00A90272">
              <w:rPr>
                <w:lang w:val="fr-CH"/>
              </w:rPr>
              <w:t>4.5.1</w:t>
            </w:r>
          </w:p>
        </w:tc>
        <w:tc>
          <w:tcPr>
            <w:tcW w:w="3969" w:type="dxa"/>
            <w:tcBorders>
              <w:top w:val="single" w:sz="4" w:space="0" w:color="7F7F7F" w:themeColor="text1" w:themeTint="80"/>
              <w:right w:val="single" w:sz="4" w:space="0" w:color="7F7F7F" w:themeColor="text1" w:themeTint="80"/>
            </w:tcBorders>
          </w:tcPr>
          <w:p w14:paraId="5B5CB50D" w14:textId="77777777" w:rsidR="00830DDF" w:rsidRPr="00A90272" w:rsidRDefault="00830DDF" w:rsidP="00D0120E">
            <w:pPr>
              <w:rPr>
                <w:lang w:val="fr-CH"/>
              </w:rPr>
            </w:pPr>
          </w:p>
        </w:tc>
        <w:tc>
          <w:tcPr>
            <w:tcW w:w="3969" w:type="dxa"/>
            <w:tcBorders>
              <w:top w:val="single" w:sz="4" w:space="0" w:color="7F7F7F" w:themeColor="text1" w:themeTint="80"/>
              <w:left w:val="single" w:sz="4" w:space="0" w:color="7F7F7F" w:themeColor="text1" w:themeTint="80"/>
            </w:tcBorders>
          </w:tcPr>
          <w:p w14:paraId="0E9A9582" w14:textId="77777777" w:rsidR="00830DDF" w:rsidRPr="00A90272" w:rsidRDefault="00830DDF" w:rsidP="00D0120E">
            <w:pPr>
              <w:rPr>
                <w:lang w:val="fr-CH"/>
              </w:rPr>
            </w:pPr>
          </w:p>
        </w:tc>
      </w:tr>
      <w:tr w:rsidR="00830DDF" w:rsidRPr="00A90272" w14:paraId="24A43725" w14:textId="77777777" w:rsidTr="00D0120E">
        <w:tc>
          <w:tcPr>
            <w:tcW w:w="1134" w:type="dxa"/>
          </w:tcPr>
          <w:p w14:paraId="7F48DB58" w14:textId="77777777" w:rsidR="00830DDF" w:rsidRPr="00A90272" w:rsidRDefault="00830DDF" w:rsidP="00D0120E">
            <w:pPr>
              <w:rPr>
                <w:lang w:val="fr-CH"/>
              </w:rPr>
            </w:pPr>
            <w:r w:rsidRPr="00A90272">
              <w:rPr>
                <w:lang w:val="fr-CH"/>
              </w:rPr>
              <w:t>4.5.2</w:t>
            </w:r>
          </w:p>
        </w:tc>
        <w:tc>
          <w:tcPr>
            <w:tcW w:w="3969" w:type="dxa"/>
            <w:tcBorders>
              <w:right w:val="single" w:sz="4" w:space="0" w:color="7F7F7F" w:themeColor="text1" w:themeTint="80"/>
            </w:tcBorders>
          </w:tcPr>
          <w:p w14:paraId="2913B4E8" w14:textId="77777777" w:rsidR="00830DDF" w:rsidRPr="00A90272" w:rsidRDefault="00830DDF" w:rsidP="00D0120E">
            <w:pPr>
              <w:rPr>
                <w:lang w:val="fr-CH"/>
              </w:rPr>
            </w:pPr>
          </w:p>
        </w:tc>
        <w:tc>
          <w:tcPr>
            <w:tcW w:w="3969" w:type="dxa"/>
            <w:tcBorders>
              <w:left w:val="single" w:sz="4" w:space="0" w:color="7F7F7F" w:themeColor="text1" w:themeTint="80"/>
            </w:tcBorders>
          </w:tcPr>
          <w:p w14:paraId="740FFE85" w14:textId="77777777" w:rsidR="00830DDF" w:rsidRPr="00A90272" w:rsidRDefault="00830DDF" w:rsidP="00D0120E">
            <w:pPr>
              <w:rPr>
                <w:lang w:val="fr-CH"/>
              </w:rPr>
            </w:pPr>
          </w:p>
        </w:tc>
      </w:tr>
      <w:tr w:rsidR="00830DDF" w:rsidRPr="00A90272" w14:paraId="553AC499" w14:textId="77777777" w:rsidTr="00D0120E">
        <w:tc>
          <w:tcPr>
            <w:tcW w:w="1134" w:type="dxa"/>
          </w:tcPr>
          <w:p w14:paraId="4AE43F9D" w14:textId="77777777" w:rsidR="00830DDF" w:rsidRPr="00A90272" w:rsidRDefault="00830DDF" w:rsidP="00D0120E">
            <w:pPr>
              <w:rPr>
                <w:lang w:val="fr-CH"/>
              </w:rPr>
            </w:pPr>
            <w:r w:rsidRPr="00A90272">
              <w:rPr>
                <w:lang w:val="fr-CH"/>
              </w:rPr>
              <w:t>4.5.3</w:t>
            </w:r>
          </w:p>
        </w:tc>
        <w:tc>
          <w:tcPr>
            <w:tcW w:w="3969" w:type="dxa"/>
            <w:tcBorders>
              <w:right w:val="single" w:sz="4" w:space="0" w:color="7F7F7F" w:themeColor="text1" w:themeTint="80"/>
            </w:tcBorders>
          </w:tcPr>
          <w:p w14:paraId="31693437" w14:textId="77777777" w:rsidR="00830DDF" w:rsidRPr="00A90272" w:rsidRDefault="00830DDF" w:rsidP="00D0120E">
            <w:pPr>
              <w:rPr>
                <w:lang w:val="fr-CH"/>
              </w:rPr>
            </w:pPr>
          </w:p>
        </w:tc>
        <w:tc>
          <w:tcPr>
            <w:tcW w:w="3969" w:type="dxa"/>
            <w:tcBorders>
              <w:left w:val="single" w:sz="4" w:space="0" w:color="7F7F7F" w:themeColor="text1" w:themeTint="80"/>
            </w:tcBorders>
          </w:tcPr>
          <w:p w14:paraId="2C04F514" w14:textId="77777777" w:rsidR="00830DDF" w:rsidRPr="00A90272" w:rsidRDefault="00830DDF" w:rsidP="00D0120E">
            <w:pPr>
              <w:rPr>
                <w:lang w:val="fr-CH"/>
              </w:rPr>
            </w:pPr>
          </w:p>
        </w:tc>
      </w:tr>
      <w:tr w:rsidR="00830DDF" w:rsidRPr="00A90272" w14:paraId="4DAFC8D7" w14:textId="77777777" w:rsidTr="00D0120E">
        <w:tc>
          <w:tcPr>
            <w:tcW w:w="1134" w:type="dxa"/>
          </w:tcPr>
          <w:p w14:paraId="4A951499" w14:textId="77777777" w:rsidR="00830DDF" w:rsidRPr="00A90272" w:rsidRDefault="00830DDF" w:rsidP="00D0120E">
            <w:pPr>
              <w:rPr>
                <w:lang w:val="fr-CH"/>
              </w:rPr>
            </w:pPr>
            <w:r w:rsidRPr="00A90272">
              <w:rPr>
                <w:lang w:val="fr-CH"/>
              </w:rPr>
              <w:t>4.5.4</w:t>
            </w:r>
          </w:p>
        </w:tc>
        <w:tc>
          <w:tcPr>
            <w:tcW w:w="3969" w:type="dxa"/>
            <w:tcBorders>
              <w:right w:val="single" w:sz="4" w:space="0" w:color="7F7F7F" w:themeColor="text1" w:themeTint="80"/>
            </w:tcBorders>
          </w:tcPr>
          <w:p w14:paraId="54440474" w14:textId="77777777" w:rsidR="00830DDF" w:rsidRPr="00A90272" w:rsidRDefault="00830DDF" w:rsidP="00D0120E">
            <w:pPr>
              <w:rPr>
                <w:lang w:val="fr-CH"/>
              </w:rPr>
            </w:pPr>
          </w:p>
        </w:tc>
        <w:tc>
          <w:tcPr>
            <w:tcW w:w="3969" w:type="dxa"/>
            <w:tcBorders>
              <w:left w:val="single" w:sz="4" w:space="0" w:color="7F7F7F" w:themeColor="text1" w:themeTint="80"/>
            </w:tcBorders>
          </w:tcPr>
          <w:p w14:paraId="506BABEF" w14:textId="77777777" w:rsidR="00830DDF" w:rsidRPr="00A90272" w:rsidRDefault="00830DDF" w:rsidP="00D0120E">
            <w:pPr>
              <w:rPr>
                <w:lang w:val="fr-CH"/>
              </w:rPr>
            </w:pPr>
          </w:p>
        </w:tc>
      </w:tr>
    </w:tbl>
    <w:p w14:paraId="6BB8B1DA" w14:textId="4B5EBB13" w:rsidR="00830DDF" w:rsidRPr="00A90272" w:rsidRDefault="00830DDF" w:rsidP="00830DDF">
      <w:pPr>
        <w:pStyle w:val="berschrift2"/>
        <w:rPr>
          <w:lang w:val="fr-CH"/>
        </w:rPr>
      </w:pPr>
      <w:bookmarkStart w:id="14" w:name="_Toc482289904"/>
      <w:r w:rsidRPr="00A90272">
        <w:rPr>
          <w:lang w:val="fr-CH"/>
        </w:rPr>
        <w:t xml:space="preserve">4.6 </w:t>
      </w:r>
      <w:r w:rsidRPr="00A90272">
        <w:rPr>
          <w:lang w:val="fr-CH"/>
        </w:rPr>
        <w:tab/>
      </w:r>
      <w:r w:rsidR="009E186B" w:rsidRPr="00A90272">
        <w:rPr>
          <w:lang w:val="fr-CH"/>
        </w:rPr>
        <w:t>Achats de services et de fournitures</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0FDE38A2" w14:textId="77777777" w:rsidTr="00442D39">
        <w:trPr>
          <w:trHeight w:val="431"/>
          <w:tblHeader/>
        </w:trPr>
        <w:tc>
          <w:tcPr>
            <w:tcW w:w="1134" w:type="dxa"/>
            <w:tcBorders>
              <w:top w:val="single" w:sz="4" w:space="0" w:color="7F7F7F" w:themeColor="text1" w:themeTint="80"/>
              <w:bottom w:val="single" w:sz="4" w:space="0" w:color="7F7F7F" w:themeColor="text1" w:themeTint="80"/>
            </w:tcBorders>
            <w:shd w:val="clear" w:color="auto" w:fill="E6E6E6"/>
          </w:tcPr>
          <w:p w14:paraId="278BD88E" w14:textId="20AF66AF"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57D72B" w14:textId="51A8AF0B"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E67332" w14:textId="4D14F73E"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830DDF" w:rsidRPr="00A90272" w14:paraId="46A4BDB6" w14:textId="77777777" w:rsidTr="00D0120E">
        <w:tc>
          <w:tcPr>
            <w:tcW w:w="1134" w:type="dxa"/>
            <w:tcBorders>
              <w:top w:val="single" w:sz="4" w:space="0" w:color="7F7F7F" w:themeColor="text1" w:themeTint="80"/>
            </w:tcBorders>
          </w:tcPr>
          <w:p w14:paraId="5B2F4ECE" w14:textId="77777777" w:rsidR="00830DDF" w:rsidRPr="00A90272" w:rsidRDefault="00830DDF" w:rsidP="00830DDF">
            <w:pPr>
              <w:rPr>
                <w:lang w:val="fr-CH"/>
              </w:rPr>
            </w:pPr>
            <w:r w:rsidRPr="00A90272">
              <w:rPr>
                <w:lang w:val="fr-CH"/>
              </w:rPr>
              <w:t>4.6.1</w:t>
            </w:r>
          </w:p>
        </w:tc>
        <w:tc>
          <w:tcPr>
            <w:tcW w:w="3969" w:type="dxa"/>
            <w:tcBorders>
              <w:top w:val="single" w:sz="4" w:space="0" w:color="7F7F7F" w:themeColor="text1" w:themeTint="80"/>
              <w:right w:val="single" w:sz="4" w:space="0" w:color="7F7F7F" w:themeColor="text1" w:themeTint="80"/>
            </w:tcBorders>
          </w:tcPr>
          <w:p w14:paraId="40EF1844" w14:textId="77777777" w:rsidR="00830DDF" w:rsidRPr="00A90272" w:rsidRDefault="00830DDF" w:rsidP="00D0120E">
            <w:pPr>
              <w:rPr>
                <w:lang w:val="fr-CH"/>
              </w:rPr>
            </w:pPr>
          </w:p>
        </w:tc>
        <w:tc>
          <w:tcPr>
            <w:tcW w:w="3969" w:type="dxa"/>
            <w:tcBorders>
              <w:top w:val="single" w:sz="4" w:space="0" w:color="7F7F7F" w:themeColor="text1" w:themeTint="80"/>
              <w:left w:val="single" w:sz="4" w:space="0" w:color="7F7F7F" w:themeColor="text1" w:themeTint="80"/>
            </w:tcBorders>
          </w:tcPr>
          <w:p w14:paraId="2F82C3F8" w14:textId="77777777" w:rsidR="00830DDF" w:rsidRPr="00A90272" w:rsidRDefault="00830DDF" w:rsidP="00D0120E">
            <w:pPr>
              <w:rPr>
                <w:lang w:val="fr-CH"/>
              </w:rPr>
            </w:pPr>
          </w:p>
        </w:tc>
      </w:tr>
      <w:tr w:rsidR="00830DDF" w:rsidRPr="00A90272" w14:paraId="45591AE9" w14:textId="77777777" w:rsidTr="00D0120E">
        <w:tc>
          <w:tcPr>
            <w:tcW w:w="1134" w:type="dxa"/>
          </w:tcPr>
          <w:p w14:paraId="390EC6EF" w14:textId="77777777" w:rsidR="00830DDF" w:rsidRPr="00A90272" w:rsidRDefault="00830DDF" w:rsidP="00830DDF">
            <w:pPr>
              <w:rPr>
                <w:lang w:val="fr-CH"/>
              </w:rPr>
            </w:pPr>
            <w:r w:rsidRPr="00A90272">
              <w:rPr>
                <w:lang w:val="fr-CH"/>
              </w:rPr>
              <w:t>4.6.2</w:t>
            </w:r>
          </w:p>
        </w:tc>
        <w:tc>
          <w:tcPr>
            <w:tcW w:w="3969" w:type="dxa"/>
            <w:tcBorders>
              <w:right w:val="single" w:sz="4" w:space="0" w:color="7F7F7F" w:themeColor="text1" w:themeTint="80"/>
            </w:tcBorders>
          </w:tcPr>
          <w:p w14:paraId="06F2942C" w14:textId="77777777" w:rsidR="00830DDF" w:rsidRPr="00A90272" w:rsidRDefault="00830DDF" w:rsidP="00D0120E">
            <w:pPr>
              <w:rPr>
                <w:lang w:val="fr-CH"/>
              </w:rPr>
            </w:pPr>
          </w:p>
        </w:tc>
        <w:tc>
          <w:tcPr>
            <w:tcW w:w="3969" w:type="dxa"/>
            <w:tcBorders>
              <w:left w:val="single" w:sz="4" w:space="0" w:color="7F7F7F" w:themeColor="text1" w:themeTint="80"/>
            </w:tcBorders>
          </w:tcPr>
          <w:p w14:paraId="232B0B31" w14:textId="77777777" w:rsidR="00830DDF" w:rsidRPr="00A90272" w:rsidRDefault="00830DDF" w:rsidP="00D0120E">
            <w:pPr>
              <w:rPr>
                <w:lang w:val="fr-CH"/>
              </w:rPr>
            </w:pPr>
          </w:p>
        </w:tc>
      </w:tr>
      <w:tr w:rsidR="00830DDF" w:rsidRPr="00A90272" w14:paraId="65030794" w14:textId="77777777" w:rsidTr="00D0120E">
        <w:tc>
          <w:tcPr>
            <w:tcW w:w="1134" w:type="dxa"/>
          </w:tcPr>
          <w:p w14:paraId="066A3AC2" w14:textId="77777777" w:rsidR="00830DDF" w:rsidRPr="00A90272" w:rsidRDefault="00830DDF" w:rsidP="00830DDF">
            <w:pPr>
              <w:rPr>
                <w:lang w:val="fr-CH"/>
              </w:rPr>
            </w:pPr>
            <w:r w:rsidRPr="00A90272">
              <w:rPr>
                <w:lang w:val="fr-CH"/>
              </w:rPr>
              <w:t>4.6.3</w:t>
            </w:r>
          </w:p>
        </w:tc>
        <w:tc>
          <w:tcPr>
            <w:tcW w:w="3969" w:type="dxa"/>
            <w:tcBorders>
              <w:right w:val="single" w:sz="4" w:space="0" w:color="7F7F7F" w:themeColor="text1" w:themeTint="80"/>
            </w:tcBorders>
          </w:tcPr>
          <w:p w14:paraId="345CDD59" w14:textId="77777777" w:rsidR="00830DDF" w:rsidRPr="00A90272" w:rsidRDefault="00830DDF" w:rsidP="00D0120E">
            <w:pPr>
              <w:rPr>
                <w:lang w:val="fr-CH"/>
              </w:rPr>
            </w:pPr>
          </w:p>
        </w:tc>
        <w:tc>
          <w:tcPr>
            <w:tcW w:w="3969" w:type="dxa"/>
            <w:tcBorders>
              <w:left w:val="single" w:sz="4" w:space="0" w:color="7F7F7F" w:themeColor="text1" w:themeTint="80"/>
            </w:tcBorders>
          </w:tcPr>
          <w:p w14:paraId="69A47400" w14:textId="77777777" w:rsidR="00830DDF" w:rsidRPr="00A90272" w:rsidRDefault="00830DDF" w:rsidP="00D0120E">
            <w:pPr>
              <w:rPr>
                <w:lang w:val="fr-CH"/>
              </w:rPr>
            </w:pPr>
          </w:p>
        </w:tc>
      </w:tr>
      <w:tr w:rsidR="00830DDF" w:rsidRPr="00A90272" w14:paraId="77F46A57" w14:textId="77777777" w:rsidTr="00D0120E">
        <w:tc>
          <w:tcPr>
            <w:tcW w:w="1134" w:type="dxa"/>
          </w:tcPr>
          <w:p w14:paraId="4046A1F7" w14:textId="77777777" w:rsidR="00830DDF" w:rsidRPr="00A90272" w:rsidRDefault="00830DDF" w:rsidP="00830DDF">
            <w:pPr>
              <w:rPr>
                <w:lang w:val="fr-CH"/>
              </w:rPr>
            </w:pPr>
            <w:r w:rsidRPr="00A90272">
              <w:rPr>
                <w:lang w:val="fr-CH"/>
              </w:rPr>
              <w:t>4.6.4</w:t>
            </w:r>
          </w:p>
        </w:tc>
        <w:tc>
          <w:tcPr>
            <w:tcW w:w="3969" w:type="dxa"/>
            <w:tcBorders>
              <w:right w:val="single" w:sz="4" w:space="0" w:color="7F7F7F" w:themeColor="text1" w:themeTint="80"/>
            </w:tcBorders>
          </w:tcPr>
          <w:p w14:paraId="70C05B77" w14:textId="77777777" w:rsidR="00830DDF" w:rsidRPr="00A90272" w:rsidRDefault="00830DDF" w:rsidP="00D0120E">
            <w:pPr>
              <w:rPr>
                <w:lang w:val="fr-CH"/>
              </w:rPr>
            </w:pPr>
          </w:p>
        </w:tc>
        <w:tc>
          <w:tcPr>
            <w:tcW w:w="3969" w:type="dxa"/>
            <w:tcBorders>
              <w:left w:val="single" w:sz="4" w:space="0" w:color="7F7F7F" w:themeColor="text1" w:themeTint="80"/>
            </w:tcBorders>
          </w:tcPr>
          <w:p w14:paraId="1E81E329" w14:textId="77777777" w:rsidR="00830DDF" w:rsidRPr="00A90272" w:rsidRDefault="00830DDF" w:rsidP="00D0120E">
            <w:pPr>
              <w:rPr>
                <w:lang w:val="fr-CH"/>
              </w:rPr>
            </w:pPr>
          </w:p>
        </w:tc>
      </w:tr>
    </w:tbl>
    <w:p w14:paraId="76A092A0" w14:textId="28B11112" w:rsidR="00830DDF" w:rsidRPr="00A90272" w:rsidRDefault="00830DDF" w:rsidP="00830DDF">
      <w:pPr>
        <w:pStyle w:val="berschrift2"/>
        <w:rPr>
          <w:lang w:val="fr-CH"/>
        </w:rPr>
      </w:pPr>
      <w:bookmarkStart w:id="15" w:name="_Toc482289905"/>
      <w:r w:rsidRPr="00A90272">
        <w:rPr>
          <w:lang w:val="fr-CH"/>
        </w:rPr>
        <w:t xml:space="preserve">4.7 </w:t>
      </w:r>
      <w:r w:rsidRPr="00A90272">
        <w:rPr>
          <w:lang w:val="fr-CH"/>
        </w:rPr>
        <w:tab/>
      </w:r>
      <w:r w:rsidR="009E186B" w:rsidRPr="00A90272">
        <w:rPr>
          <w:lang w:val="fr-CH"/>
        </w:rPr>
        <w:t>Services au client</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79432F11" w14:textId="77777777" w:rsidTr="00442D39">
        <w:trPr>
          <w:trHeight w:val="459"/>
          <w:tblHeader/>
        </w:trPr>
        <w:tc>
          <w:tcPr>
            <w:tcW w:w="1134" w:type="dxa"/>
            <w:tcBorders>
              <w:top w:val="single" w:sz="4" w:space="0" w:color="7F7F7F" w:themeColor="text1" w:themeTint="80"/>
              <w:bottom w:val="single" w:sz="4" w:space="0" w:color="7F7F7F" w:themeColor="text1" w:themeTint="80"/>
            </w:tcBorders>
            <w:shd w:val="clear" w:color="auto" w:fill="E6E6E6"/>
          </w:tcPr>
          <w:p w14:paraId="0925EA42" w14:textId="022F2A59"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D6E4C0" w14:textId="6A708384"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B125492" w14:textId="3060B9BE"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830DDF" w:rsidRPr="00A90272" w14:paraId="0ADC126D" w14:textId="77777777" w:rsidTr="00D0120E">
        <w:tc>
          <w:tcPr>
            <w:tcW w:w="1134" w:type="dxa"/>
            <w:tcBorders>
              <w:top w:val="single" w:sz="4" w:space="0" w:color="7F7F7F" w:themeColor="text1" w:themeTint="80"/>
            </w:tcBorders>
          </w:tcPr>
          <w:p w14:paraId="21718AB3" w14:textId="77777777" w:rsidR="00830DDF" w:rsidRPr="00A90272" w:rsidRDefault="00830DDF" w:rsidP="00830DDF">
            <w:pPr>
              <w:rPr>
                <w:lang w:val="fr-CH"/>
              </w:rPr>
            </w:pPr>
            <w:r w:rsidRPr="00A90272">
              <w:rPr>
                <w:lang w:val="fr-CH"/>
              </w:rPr>
              <w:t>4.7.1</w:t>
            </w:r>
          </w:p>
        </w:tc>
        <w:tc>
          <w:tcPr>
            <w:tcW w:w="3969" w:type="dxa"/>
            <w:tcBorders>
              <w:top w:val="single" w:sz="4" w:space="0" w:color="7F7F7F" w:themeColor="text1" w:themeTint="80"/>
              <w:right w:val="single" w:sz="4" w:space="0" w:color="7F7F7F" w:themeColor="text1" w:themeTint="80"/>
            </w:tcBorders>
          </w:tcPr>
          <w:p w14:paraId="1BE2C1AE" w14:textId="77777777" w:rsidR="00830DDF" w:rsidRPr="00A90272" w:rsidRDefault="00830DDF" w:rsidP="00D0120E">
            <w:pPr>
              <w:rPr>
                <w:lang w:val="fr-CH"/>
              </w:rPr>
            </w:pPr>
          </w:p>
        </w:tc>
        <w:tc>
          <w:tcPr>
            <w:tcW w:w="3969" w:type="dxa"/>
            <w:tcBorders>
              <w:top w:val="single" w:sz="4" w:space="0" w:color="7F7F7F" w:themeColor="text1" w:themeTint="80"/>
              <w:left w:val="single" w:sz="4" w:space="0" w:color="7F7F7F" w:themeColor="text1" w:themeTint="80"/>
            </w:tcBorders>
          </w:tcPr>
          <w:p w14:paraId="652D0314" w14:textId="77777777" w:rsidR="00830DDF" w:rsidRPr="00A90272" w:rsidRDefault="00830DDF" w:rsidP="00D0120E">
            <w:pPr>
              <w:rPr>
                <w:lang w:val="fr-CH"/>
              </w:rPr>
            </w:pPr>
          </w:p>
        </w:tc>
      </w:tr>
      <w:tr w:rsidR="00830DDF" w:rsidRPr="00A90272" w14:paraId="701F80BD" w14:textId="77777777" w:rsidTr="00D0120E">
        <w:tc>
          <w:tcPr>
            <w:tcW w:w="1134" w:type="dxa"/>
          </w:tcPr>
          <w:p w14:paraId="37BB9240" w14:textId="77777777" w:rsidR="00830DDF" w:rsidRPr="00A90272" w:rsidRDefault="00830DDF" w:rsidP="00830DDF">
            <w:pPr>
              <w:jc w:val="right"/>
              <w:rPr>
                <w:lang w:val="fr-CH"/>
              </w:rPr>
            </w:pPr>
            <w:r w:rsidRPr="00A90272">
              <w:rPr>
                <w:lang w:val="fr-CH"/>
              </w:rPr>
              <w:t>a)</w:t>
            </w:r>
          </w:p>
        </w:tc>
        <w:tc>
          <w:tcPr>
            <w:tcW w:w="3969" w:type="dxa"/>
            <w:tcBorders>
              <w:right w:val="single" w:sz="4" w:space="0" w:color="7F7F7F" w:themeColor="text1" w:themeTint="80"/>
            </w:tcBorders>
          </w:tcPr>
          <w:p w14:paraId="31E672FF" w14:textId="77777777" w:rsidR="00830DDF" w:rsidRPr="00A90272" w:rsidRDefault="00830DDF" w:rsidP="00D0120E">
            <w:pPr>
              <w:rPr>
                <w:lang w:val="fr-CH"/>
              </w:rPr>
            </w:pPr>
          </w:p>
        </w:tc>
        <w:tc>
          <w:tcPr>
            <w:tcW w:w="3969" w:type="dxa"/>
            <w:tcBorders>
              <w:left w:val="single" w:sz="4" w:space="0" w:color="7F7F7F" w:themeColor="text1" w:themeTint="80"/>
            </w:tcBorders>
          </w:tcPr>
          <w:p w14:paraId="70D680FE" w14:textId="77777777" w:rsidR="00830DDF" w:rsidRPr="00A90272" w:rsidRDefault="00830DDF" w:rsidP="00D0120E">
            <w:pPr>
              <w:rPr>
                <w:lang w:val="fr-CH"/>
              </w:rPr>
            </w:pPr>
          </w:p>
        </w:tc>
      </w:tr>
      <w:tr w:rsidR="00830DDF" w:rsidRPr="00A90272" w14:paraId="1B1C66E8" w14:textId="77777777" w:rsidTr="00D0120E">
        <w:tc>
          <w:tcPr>
            <w:tcW w:w="1134" w:type="dxa"/>
          </w:tcPr>
          <w:p w14:paraId="039AC53B" w14:textId="77777777" w:rsidR="00830DDF" w:rsidRPr="00A90272" w:rsidRDefault="00830DDF" w:rsidP="00830DDF">
            <w:pPr>
              <w:jc w:val="right"/>
              <w:rPr>
                <w:lang w:val="fr-CH"/>
              </w:rPr>
            </w:pPr>
            <w:r w:rsidRPr="00A90272">
              <w:rPr>
                <w:lang w:val="fr-CH"/>
              </w:rPr>
              <w:t>b)</w:t>
            </w:r>
          </w:p>
        </w:tc>
        <w:tc>
          <w:tcPr>
            <w:tcW w:w="3969" w:type="dxa"/>
            <w:tcBorders>
              <w:right w:val="single" w:sz="4" w:space="0" w:color="7F7F7F" w:themeColor="text1" w:themeTint="80"/>
            </w:tcBorders>
          </w:tcPr>
          <w:p w14:paraId="638D1191" w14:textId="77777777" w:rsidR="00830DDF" w:rsidRPr="00A90272" w:rsidRDefault="00830DDF" w:rsidP="00D0120E">
            <w:pPr>
              <w:rPr>
                <w:lang w:val="fr-CH"/>
              </w:rPr>
            </w:pPr>
          </w:p>
        </w:tc>
        <w:tc>
          <w:tcPr>
            <w:tcW w:w="3969" w:type="dxa"/>
            <w:tcBorders>
              <w:left w:val="single" w:sz="4" w:space="0" w:color="7F7F7F" w:themeColor="text1" w:themeTint="80"/>
            </w:tcBorders>
          </w:tcPr>
          <w:p w14:paraId="35E7DD2A" w14:textId="77777777" w:rsidR="00830DDF" w:rsidRPr="00A90272" w:rsidRDefault="00830DDF" w:rsidP="00D0120E">
            <w:pPr>
              <w:rPr>
                <w:lang w:val="fr-CH"/>
              </w:rPr>
            </w:pPr>
          </w:p>
        </w:tc>
      </w:tr>
      <w:tr w:rsidR="00830DDF" w:rsidRPr="00A90272" w14:paraId="5E257CAF" w14:textId="77777777" w:rsidTr="00D0120E">
        <w:tc>
          <w:tcPr>
            <w:tcW w:w="1134" w:type="dxa"/>
          </w:tcPr>
          <w:p w14:paraId="2BA4932C" w14:textId="77777777" w:rsidR="00830DDF" w:rsidRPr="00A90272" w:rsidRDefault="00830DDF" w:rsidP="00830DDF">
            <w:pPr>
              <w:rPr>
                <w:lang w:val="fr-CH"/>
              </w:rPr>
            </w:pPr>
            <w:r w:rsidRPr="00A90272">
              <w:rPr>
                <w:lang w:val="fr-CH"/>
              </w:rPr>
              <w:t>4.7.2</w:t>
            </w:r>
          </w:p>
        </w:tc>
        <w:tc>
          <w:tcPr>
            <w:tcW w:w="3969" w:type="dxa"/>
            <w:tcBorders>
              <w:right w:val="single" w:sz="4" w:space="0" w:color="7F7F7F" w:themeColor="text1" w:themeTint="80"/>
            </w:tcBorders>
          </w:tcPr>
          <w:p w14:paraId="63AEBDFF" w14:textId="77777777" w:rsidR="00830DDF" w:rsidRPr="00A90272" w:rsidRDefault="00830DDF" w:rsidP="00D0120E">
            <w:pPr>
              <w:rPr>
                <w:lang w:val="fr-CH"/>
              </w:rPr>
            </w:pPr>
          </w:p>
        </w:tc>
        <w:tc>
          <w:tcPr>
            <w:tcW w:w="3969" w:type="dxa"/>
            <w:tcBorders>
              <w:left w:val="single" w:sz="4" w:space="0" w:color="7F7F7F" w:themeColor="text1" w:themeTint="80"/>
            </w:tcBorders>
          </w:tcPr>
          <w:p w14:paraId="41BBD6A0" w14:textId="77777777" w:rsidR="00830DDF" w:rsidRPr="00A90272" w:rsidRDefault="00830DDF" w:rsidP="00D0120E">
            <w:pPr>
              <w:rPr>
                <w:lang w:val="fr-CH"/>
              </w:rPr>
            </w:pPr>
          </w:p>
        </w:tc>
      </w:tr>
    </w:tbl>
    <w:p w14:paraId="5F2D2721" w14:textId="1A83DA0D" w:rsidR="00830DDF" w:rsidRPr="00A90272" w:rsidRDefault="00830DDF" w:rsidP="00830DDF">
      <w:pPr>
        <w:pStyle w:val="berschrift2"/>
        <w:rPr>
          <w:lang w:val="fr-CH"/>
        </w:rPr>
      </w:pPr>
      <w:bookmarkStart w:id="16" w:name="_Toc482289906"/>
      <w:r w:rsidRPr="00A90272">
        <w:rPr>
          <w:lang w:val="fr-CH"/>
        </w:rPr>
        <w:t xml:space="preserve">4.8 </w:t>
      </w:r>
      <w:r w:rsidRPr="00A90272">
        <w:rPr>
          <w:lang w:val="fr-CH"/>
        </w:rPr>
        <w:tab/>
      </w:r>
      <w:r w:rsidR="009E186B" w:rsidRPr="00A90272">
        <w:rPr>
          <w:lang w:val="fr-CH"/>
        </w:rPr>
        <w:t>Réclamations</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0264CD81" w14:textId="77777777" w:rsidTr="00442D39">
        <w:trPr>
          <w:trHeight w:val="501"/>
          <w:tblHeader/>
        </w:trPr>
        <w:tc>
          <w:tcPr>
            <w:tcW w:w="1134" w:type="dxa"/>
            <w:tcBorders>
              <w:top w:val="single" w:sz="4" w:space="0" w:color="7F7F7F" w:themeColor="text1" w:themeTint="80"/>
              <w:bottom w:val="single" w:sz="4" w:space="0" w:color="7F7F7F" w:themeColor="text1" w:themeTint="80"/>
            </w:tcBorders>
            <w:shd w:val="clear" w:color="auto" w:fill="E6E6E6"/>
          </w:tcPr>
          <w:p w14:paraId="624309DB" w14:textId="2CF3390D"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ABED8F" w14:textId="3770089A"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8C5413F" w14:textId="02584548"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830DDF" w:rsidRPr="00A32282" w14:paraId="65BD58C5" w14:textId="77777777" w:rsidTr="00D0120E">
        <w:tc>
          <w:tcPr>
            <w:tcW w:w="1134" w:type="dxa"/>
            <w:tcBorders>
              <w:top w:val="single" w:sz="4" w:space="0" w:color="7F7F7F" w:themeColor="text1" w:themeTint="80"/>
            </w:tcBorders>
          </w:tcPr>
          <w:p w14:paraId="702C8981" w14:textId="77777777" w:rsidR="00830DDF" w:rsidRPr="00A90272" w:rsidRDefault="00830DDF" w:rsidP="00D0120E">
            <w:pPr>
              <w:rPr>
                <w:lang w:val="fr-CH"/>
              </w:rPr>
            </w:pPr>
          </w:p>
        </w:tc>
        <w:tc>
          <w:tcPr>
            <w:tcW w:w="3969" w:type="dxa"/>
            <w:tcBorders>
              <w:top w:val="single" w:sz="4" w:space="0" w:color="7F7F7F" w:themeColor="text1" w:themeTint="80"/>
              <w:right w:val="single" w:sz="4" w:space="0" w:color="7F7F7F" w:themeColor="text1" w:themeTint="80"/>
            </w:tcBorders>
          </w:tcPr>
          <w:p w14:paraId="77A40A2E" w14:textId="77777777" w:rsidR="00830DDF" w:rsidRPr="00A90272" w:rsidRDefault="00830DDF" w:rsidP="00D0120E">
            <w:pPr>
              <w:rPr>
                <w:lang w:val="fr-CH"/>
              </w:rPr>
            </w:pPr>
          </w:p>
        </w:tc>
        <w:tc>
          <w:tcPr>
            <w:tcW w:w="3969" w:type="dxa"/>
            <w:tcBorders>
              <w:top w:val="single" w:sz="4" w:space="0" w:color="7F7F7F" w:themeColor="text1" w:themeTint="80"/>
              <w:left w:val="single" w:sz="4" w:space="0" w:color="7F7F7F" w:themeColor="text1" w:themeTint="80"/>
            </w:tcBorders>
          </w:tcPr>
          <w:p w14:paraId="6B278244" w14:textId="77777777" w:rsidR="00830DDF" w:rsidRPr="00A90272" w:rsidRDefault="00830DDF" w:rsidP="00D0120E">
            <w:pPr>
              <w:rPr>
                <w:lang w:val="fr-CH"/>
              </w:rPr>
            </w:pPr>
          </w:p>
        </w:tc>
      </w:tr>
    </w:tbl>
    <w:p w14:paraId="2C037754" w14:textId="52FDB937" w:rsidR="00830DDF" w:rsidRPr="00A90272" w:rsidRDefault="00830DDF" w:rsidP="00830DDF">
      <w:pPr>
        <w:pStyle w:val="berschrift2"/>
        <w:rPr>
          <w:lang w:val="fr-CH"/>
        </w:rPr>
      </w:pPr>
      <w:bookmarkStart w:id="17" w:name="_Toc482289907"/>
      <w:r w:rsidRPr="00A90272">
        <w:rPr>
          <w:lang w:val="fr-CH"/>
        </w:rPr>
        <w:lastRenderedPageBreak/>
        <w:t xml:space="preserve">4.9 </w:t>
      </w:r>
      <w:r w:rsidRPr="00A90272">
        <w:rPr>
          <w:lang w:val="fr-CH"/>
        </w:rPr>
        <w:tab/>
      </w:r>
      <w:r w:rsidR="009E186B" w:rsidRPr="00A90272">
        <w:rPr>
          <w:lang w:val="fr-CH"/>
        </w:rPr>
        <w:t>Maîtrise des travaux d’essai et/ou d’étalonnage non conformes</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5B7F966E" w14:textId="77777777" w:rsidTr="00442D39">
        <w:trPr>
          <w:trHeight w:val="531"/>
          <w:tblHeader/>
        </w:trPr>
        <w:tc>
          <w:tcPr>
            <w:tcW w:w="1134" w:type="dxa"/>
            <w:tcBorders>
              <w:top w:val="single" w:sz="4" w:space="0" w:color="7F7F7F" w:themeColor="text1" w:themeTint="80"/>
              <w:bottom w:val="single" w:sz="4" w:space="0" w:color="7F7F7F" w:themeColor="text1" w:themeTint="80"/>
            </w:tcBorders>
            <w:shd w:val="clear" w:color="auto" w:fill="E6E6E6"/>
          </w:tcPr>
          <w:p w14:paraId="1C058B5D" w14:textId="03BAAFCB"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63CA703" w14:textId="065DC4C4"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FDFE5CC" w14:textId="2CD5F9BD"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830DDF" w:rsidRPr="00A90272" w14:paraId="4AE004FB" w14:textId="77777777" w:rsidTr="00D0120E">
        <w:tc>
          <w:tcPr>
            <w:tcW w:w="1134" w:type="dxa"/>
            <w:tcBorders>
              <w:top w:val="single" w:sz="4" w:space="0" w:color="7F7F7F" w:themeColor="text1" w:themeTint="80"/>
            </w:tcBorders>
          </w:tcPr>
          <w:p w14:paraId="48BAD333" w14:textId="77777777" w:rsidR="00830DDF" w:rsidRPr="00A90272" w:rsidRDefault="00830DDF" w:rsidP="00D0120E">
            <w:pPr>
              <w:rPr>
                <w:lang w:val="fr-CH"/>
              </w:rPr>
            </w:pPr>
            <w:r w:rsidRPr="00A90272">
              <w:rPr>
                <w:lang w:val="fr-CH"/>
              </w:rPr>
              <w:t>4.9.1</w:t>
            </w:r>
          </w:p>
        </w:tc>
        <w:tc>
          <w:tcPr>
            <w:tcW w:w="3969" w:type="dxa"/>
            <w:tcBorders>
              <w:top w:val="single" w:sz="4" w:space="0" w:color="7F7F7F" w:themeColor="text1" w:themeTint="80"/>
              <w:right w:val="single" w:sz="4" w:space="0" w:color="7F7F7F" w:themeColor="text1" w:themeTint="80"/>
            </w:tcBorders>
          </w:tcPr>
          <w:p w14:paraId="4245322E" w14:textId="77777777" w:rsidR="00830DDF" w:rsidRPr="00A90272" w:rsidRDefault="00830DDF" w:rsidP="00D0120E">
            <w:pPr>
              <w:rPr>
                <w:lang w:val="fr-CH"/>
              </w:rPr>
            </w:pPr>
          </w:p>
        </w:tc>
        <w:tc>
          <w:tcPr>
            <w:tcW w:w="3969" w:type="dxa"/>
            <w:tcBorders>
              <w:top w:val="single" w:sz="4" w:space="0" w:color="7F7F7F" w:themeColor="text1" w:themeTint="80"/>
              <w:left w:val="single" w:sz="4" w:space="0" w:color="7F7F7F" w:themeColor="text1" w:themeTint="80"/>
            </w:tcBorders>
          </w:tcPr>
          <w:p w14:paraId="73A2E2B4" w14:textId="77777777" w:rsidR="00830DDF" w:rsidRPr="00A90272" w:rsidRDefault="00830DDF" w:rsidP="00D0120E">
            <w:pPr>
              <w:rPr>
                <w:lang w:val="fr-CH"/>
              </w:rPr>
            </w:pPr>
          </w:p>
        </w:tc>
      </w:tr>
      <w:tr w:rsidR="00830DDF" w:rsidRPr="00A90272" w14:paraId="5BA268D6" w14:textId="77777777" w:rsidTr="00D0120E">
        <w:tc>
          <w:tcPr>
            <w:tcW w:w="1134" w:type="dxa"/>
          </w:tcPr>
          <w:p w14:paraId="0F2BF91D" w14:textId="77777777" w:rsidR="00830DDF" w:rsidRPr="00A90272" w:rsidRDefault="00830DDF" w:rsidP="00830DDF">
            <w:pPr>
              <w:jc w:val="right"/>
              <w:rPr>
                <w:lang w:val="fr-CH"/>
              </w:rPr>
            </w:pPr>
            <w:r w:rsidRPr="00A90272">
              <w:rPr>
                <w:lang w:val="fr-CH"/>
              </w:rPr>
              <w:t>a)</w:t>
            </w:r>
          </w:p>
        </w:tc>
        <w:tc>
          <w:tcPr>
            <w:tcW w:w="3969" w:type="dxa"/>
            <w:tcBorders>
              <w:right w:val="single" w:sz="4" w:space="0" w:color="7F7F7F" w:themeColor="text1" w:themeTint="80"/>
            </w:tcBorders>
          </w:tcPr>
          <w:p w14:paraId="25007E8A" w14:textId="77777777" w:rsidR="00830DDF" w:rsidRPr="00A90272" w:rsidRDefault="00830DDF" w:rsidP="00D0120E">
            <w:pPr>
              <w:rPr>
                <w:lang w:val="fr-CH"/>
              </w:rPr>
            </w:pPr>
          </w:p>
        </w:tc>
        <w:tc>
          <w:tcPr>
            <w:tcW w:w="3969" w:type="dxa"/>
            <w:tcBorders>
              <w:left w:val="single" w:sz="4" w:space="0" w:color="7F7F7F" w:themeColor="text1" w:themeTint="80"/>
            </w:tcBorders>
          </w:tcPr>
          <w:p w14:paraId="1F034608" w14:textId="77777777" w:rsidR="00830DDF" w:rsidRPr="00A90272" w:rsidRDefault="00830DDF" w:rsidP="00D0120E">
            <w:pPr>
              <w:rPr>
                <w:lang w:val="fr-CH"/>
              </w:rPr>
            </w:pPr>
          </w:p>
        </w:tc>
      </w:tr>
      <w:tr w:rsidR="00830DDF" w:rsidRPr="00A90272" w14:paraId="3E9457F1" w14:textId="77777777" w:rsidTr="00D0120E">
        <w:tc>
          <w:tcPr>
            <w:tcW w:w="1134" w:type="dxa"/>
          </w:tcPr>
          <w:p w14:paraId="009CC1F9" w14:textId="77777777" w:rsidR="00830DDF" w:rsidRPr="00A90272" w:rsidRDefault="00830DDF" w:rsidP="00830DDF">
            <w:pPr>
              <w:jc w:val="right"/>
              <w:rPr>
                <w:lang w:val="fr-CH"/>
              </w:rPr>
            </w:pPr>
            <w:r w:rsidRPr="00A90272">
              <w:rPr>
                <w:lang w:val="fr-CH"/>
              </w:rPr>
              <w:t>b)</w:t>
            </w:r>
          </w:p>
        </w:tc>
        <w:tc>
          <w:tcPr>
            <w:tcW w:w="3969" w:type="dxa"/>
            <w:tcBorders>
              <w:right w:val="single" w:sz="4" w:space="0" w:color="7F7F7F" w:themeColor="text1" w:themeTint="80"/>
            </w:tcBorders>
          </w:tcPr>
          <w:p w14:paraId="18CA13F9" w14:textId="77777777" w:rsidR="00830DDF" w:rsidRPr="00A90272" w:rsidRDefault="00830DDF" w:rsidP="00D0120E">
            <w:pPr>
              <w:rPr>
                <w:lang w:val="fr-CH"/>
              </w:rPr>
            </w:pPr>
          </w:p>
        </w:tc>
        <w:tc>
          <w:tcPr>
            <w:tcW w:w="3969" w:type="dxa"/>
            <w:tcBorders>
              <w:left w:val="single" w:sz="4" w:space="0" w:color="7F7F7F" w:themeColor="text1" w:themeTint="80"/>
            </w:tcBorders>
          </w:tcPr>
          <w:p w14:paraId="1B6CF8E0" w14:textId="77777777" w:rsidR="00830DDF" w:rsidRPr="00A90272" w:rsidRDefault="00830DDF" w:rsidP="00D0120E">
            <w:pPr>
              <w:rPr>
                <w:lang w:val="fr-CH"/>
              </w:rPr>
            </w:pPr>
          </w:p>
        </w:tc>
      </w:tr>
      <w:tr w:rsidR="00830DDF" w:rsidRPr="00A90272" w14:paraId="660BECF3" w14:textId="77777777" w:rsidTr="00D0120E">
        <w:tc>
          <w:tcPr>
            <w:tcW w:w="1134" w:type="dxa"/>
          </w:tcPr>
          <w:p w14:paraId="5BFEA156" w14:textId="77777777" w:rsidR="00830DDF" w:rsidRPr="00A90272" w:rsidRDefault="00830DDF" w:rsidP="00830DDF">
            <w:pPr>
              <w:jc w:val="right"/>
              <w:rPr>
                <w:lang w:val="fr-CH"/>
              </w:rPr>
            </w:pPr>
            <w:r w:rsidRPr="00A90272">
              <w:rPr>
                <w:lang w:val="fr-CH"/>
              </w:rPr>
              <w:t>c)</w:t>
            </w:r>
          </w:p>
        </w:tc>
        <w:tc>
          <w:tcPr>
            <w:tcW w:w="3969" w:type="dxa"/>
            <w:tcBorders>
              <w:right w:val="single" w:sz="4" w:space="0" w:color="7F7F7F" w:themeColor="text1" w:themeTint="80"/>
            </w:tcBorders>
          </w:tcPr>
          <w:p w14:paraId="52804E3C" w14:textId="77777777" w:rsidR="00830DDF" w:rsidRPr="00A90272" w:rsidRDefault="00830DDF" w:rsidP="00D0120E">
            <w:pPr>
              <w:rPr>
                <w:lang w:val="fr-CH"/>
              </w:rPr>
            </w:pPr>
          </w:p>
        </w:tc>
        <w:tc>
          <w:tcPr>
            <w:tcW w:w="3969" w:type="dxa"/>
            <w:tcBorders>
              <w:left w:val="single" w:sz="4" w:space="0" w:color="7F7F7F" w:themeColor="text1" w:themeTint="80"/>
            </w:tcBorders>
          </w:tcPr>
          <w:p w14:paraId="1F464684" w14:textId="77777777" w:rsidR="00830DDF" w:rsidRPr="00A90272" w:rsidRDefault="00830DDF" w:rsidP="00D0120E">
            <w:pPr>
              <w:rPr>
                <w:lang w:val="fr-CH"/>
              </w:rPr>
            </w:pPr>
          </w:p>
        </w:tc>
      </w:tr>
      <w:tr w:rsidR="00830DDF" w:rsidRPr="00A90272" w14:paraId="2740ADD9" w14:textId="77777777" w:rsidTr="00D0120E">
        <w:tc>
          <w:tcPr>
            <w:tcW w:w="1134" w:type="dxa"/>
          </w:tcPr>
          <w:p w14:paraId="728E0C8D" w14:textId="77777777" w:rsidR="00830DDF" w:rsidRPr="00A90272" w:rsidRDefault="00830DDF" w:rsidP="00830DDF">
            <w:pPr>
              <w:jc w:val="right"/>
              <w:rPr>
                <w:lang w:val="fr-CH"/>
              </w:rPr>
            </w:pPr>
            <w:r w:rsidRPr="00A90272">
              <w:rPr>
                <w:lang w:val="fr-CH"/>
              </w:rPr>
              <w:t>d)</w:t>
            </w:r>
          </w:p>
        </w:tc>
        <w:tc>
          <w:tcPr>
            <w:tcW w:w="3969" w:type="dxa"/>
            <w:tcBorders>
              <w:right w:val="single" w:sz="4" w:space="0" w:color="7F7F7F" w:themeColor="text1" w:themeTint="80"/>
            </w:tcBorders>
          </w:tcPr>
          <w:p w14:paraId="4E847B1A" w14:textId="77777777" w:rsidR="00830DDF" w:rsidRPr="00A90272" w:rsidRDefault="00830DDF" w:rsidP="00D0120E">
            <w:pPr>
              <w:rPr>
                <w:lang w:val="fr-CH"/>
              </w:rPr>
            </w:pPr>
          </w:p>
        </w:tc>
        <w:tc>
          <w:tcPr>
            <w:tcW w:w="3969" w:type="dxa"/>
            <w:tcBorders>
              <w:left w:val="single" w:sz="4" w:space="0" w:color="7F7F7F" w:themeColor="text1" w:themeTint="80"/>
            </w:tcBorders>
          </w:tcPr>
          <w:p w14:paraId="4B737447" w14:textId="77777777" w:rsidR="00830DDF" w:rsidRPr="00A90272" w:rsidRDefault="00830DDF" w:rsidP="00D0120E">
            <w:pPr>
              <w:rPr>
                <w:lang w:val="fr-CH"/>
              </w:rPr>
            </w:pPr>
          </w:p>
        </w:tc>
      </w:tr>
      <w:tr w:rsidR="00830DDF" w:rsidRPr="00A90272" w14:paraId="1AC9931B" w14:textId="77777777" w:rsidTr="00D0120E">
        <w:tc>
          <w:tcPr>
            <w:tcW w:w="1134" w:type="dxa"/>
          </w:tcPr>
          <w:p w14:paraId="775A2071" w14:textId="77777777" w:rsidR="00830DDF" w:rsidRPr="00A90272" w:rsidRDefault="00830DDF" w:rsidP="00830DDF">
            <w:pPr>
              <w:jc w:val="right"/>
              <w:rPr>
                <w:lang w:val="fr-CH"/>
              </w:rPr>
            </w:pPr>
            <w:r w:rsidRPr="00A90272">
              <w:rPr>
                <w:lang w:val="fr-CH"/>
              </w:rPr>
              <w:t>e)</w:t>
            </w:r>
          </w:p>
        </w:tc>
        <w:tc>
          <w:tcPr>
            <w:tcW w:w="3969" w:type="dxa"/>
            <w:tcBorders>
              <w:right w:val="single" w:sz="4" w:space="0" w:color="7F7F7F" w:themeColor="text1" w:themeTint="80"/>
            </w:tcBorders>
          </w:tcPr>
          <w:p w14:paraId="579B7B3F" w14:textId="77777777" w:rsidR="00830DDF" w:rsidRPr="00A90272" w:rsidRDefault="00830DDF" w:rsidP="00D0120E">
            <w:pPr>
              <w:rPr>
                <w:lang w:val="fr-CH"/>
              </w:rPr>
            </w:pPr>
          </w:p>
        </w:tc>
        <w:tc>
          <w:tcPr>
            <w:tcW w:w="3969" w:type="dxa"/>
            <w:tcBorders>
              <w:left w:val="single" w:sz="4" w:space="0" w:color="7F7F7F" w:themeColor="text1" w:themeTint="80"/>
            </w:tcBorders>
          </w:tcPr>
          <w:p w14:paraId="02D404D2" w14:textId="77777777" w:rsidR="00830DDF" w:rsidRPr="00A90272" w:rsidRDefault="00830DDF" w:rsidP="00D0120E">
            <w:pPr>
              <w:rPr>
                <w:lang w:val="fr-CH"/>
              </w:rPr>
            </w:pPr>
          </w:p>
        </w:tc>
      </w:tr>
      <w:tr w:rsidR="00830DDF" w:rsidRPr="00A90272" w14:paraId="36FA68F0" w14:textId="77777777" w:rsidTr="00D0120E">
        <w:tc>
          <w:tcPr>
            <w:tcW w:w="1134" w:type="dxa"/>
          </w:tcPr>
          <w:p w14:paraId="421D29BC" w14:textId="77777777" w:rsidR="00830DDF" w:rsidRPr="00A90272" w:rsidRDefault="00830DDF" w:rsidP="00D0120E">
            <w:pPr>
              <w:rPr>
                <w:lang w:val="fr-CH"/>
              </w:rPr>
            </w:pPr>
            <w:r w:rsidRPr="00A90272">
              <w:rPr>
                <w:lang w:val="fr-CH"/>
              </w:rPr>
              <w:t>4.9.2</w:t>
            </w:r>
          </w:p>
        </w:tc>
        <w:tc>
          <w:tcPr>
            <w:tcW w:w="3969" w:type="dxa"/>
            <w:tcBorders>
              <w:right w:val="single" w:sz="4" w:space="0" w:color="7F7F7F" w:themeColor="text1" w:themeTint="80"/>
            </w:tcBorders>
          </w:tcPr>
          <w:p w14:paraId="73D6E13E" w14:textId="77777777" w:rsidR="00830DDF" w:rsidRPr="00A90272" w:rsidRDefault="00830DDF" w:rsidP="00D0120E">
            <w:pPr>
              <w:rPr>
                <w:lang w:val="fr-CH"/>
              </w:rPr>
            </w:pPr>
          </w:p>
        </w:tc>
        <w:tc>
          <w:tcPr>
            <w:tcW w:w="3969" w:type="dxa"/>
            <w:tcBorders>
              <w:left w:val="single" w:sz="4" w:space="0" w:color="7F7F7F" w:themeColor="text1" w:themeTint="80"/>
            </w:tcBorders>
          </w:tcPr>
          <w:p w14:paraId="158C0076" w14:textId="77777777" w:rsidR="00830DDF" w:rsidRPr="00A90272" w:rsidRDefault="00830DDF" w:rsidP="00D0120E">
            <w:pPr>
              <w:rPr>
                <w:lang w:val="fr-CH"/>
              </w:rPr>
            </w:pPr>
          </w:p>
        </w:tc>
      </w:tr>
    </w:tbl>
    <w:p w14:paraId="3F989043" w14:textId="12F452C4" w:rsidR="00830DDF" w:rsidRPr="00A90272" w:rsidRDefault="00830DDF" w:rsidP="00830DDF">
      <w:pPr>
        <w:pStyle w:val="berschrift2"/>
        <w:rPr>
          <w:lang w:val="fr-CH"/>
        </w:rPr>
      </w:pPr>
      <w:bookmarkStart w:id="18" w:name="_Toc482289908"/>
      <w:r w:rsidRPr="00A90272">
        <w:rPr>
          <w:lang w:val="fr-CH"/>
        </w:rPr>
        <w:t xml:space="preserve">4.10 </w:t>
      </w:r>
      <w:r w:rsidRPr="00A90272">
        <w:rPr>
          <w:lang w:val="fr-CH"/>
        </w:rPr>
        <w:tab/>
      </w:r>
      <w:r w:rsidR="009E186B" w:rsidRPr="00A90272">
        <w:rPr>
          <w:lang w:val="fr-CH"/>
        </w:rPr>
        <w:t>Amélioration</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01083070" w14:textId="77777777" w:rsidTr="00442D39">
        <w:trPr>
          <w:trHeight w:val="428"/>
          <w:tblHeader/>
        </w:trPr>
        <w:tc>
          <w:tcPr>
            <w:tcW w:w="1134" w:type="dxa"/>
            <w:tcBorders>
              <w:top w:val="single" w:sz="4" w:space="0" w:color="7F7F7F" w:themeColor="text1" w:themeTint="80"/>
              <w:bottom w:val="single" w:sz="4" w:space="0" w:color="7F7F7F" w:themeColor="text1" w:themeTint="80"/>
            </w:tcBorders>
            <w:shd w:val="clear" w:color="auto" w:fill="E6E6E6"/>
          </w:tcPr>
          <w:p w14:paraId="5AE32258" w14:textId="2FF53F57"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E9A0903" w14:textId="0BBAD298"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58A03E" w14:textId="0BDCD278"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830DDF" w:rsidRPr="00A32282" w14:paraId="5C4EFDA8" w14:textId="77777777" w:rsidTr="00D0120E">
        <w:tc>
          <w:tcPr>
            <w:tcW w:w="1134" w:type="dxa"/>
            <w:tcBorders>
              <w:top w:val="single" w:sz="4" w:space="0" w:color="7F7F7F" w:themeColor="text1" w:themeTint="80"/>
            </w:tcBorders>
          </w:tcPr>
          <w:p w14:paraId="3236D7DC" w14:textId="77777777" w:rsidR="00830DDF" w:rsidRPr="00A90272" w:rsidRDefault="00830DDF" w:rsidP="00D0120E">
            <w:pPr>
              <w:rPr>
                <w:lang w:val="fr-CH"/>
              </w:rPr>
            </w:pPr>
          </w:p>
        </w:tc>
        <w:tc>
          <w:tcPr>
            <w:tcW w:w="3969" w:type="dxa"/>
            <w:tcBorders>
              <w:top w:val="single" w:sz="4" w:space="0" w:color="7F7F7F" w:themeColor="text1" w:themeTint="80"/>
              <w:right w:val="single" w:sz="4" w:space="0" w:color="7F7F7F" w:themeColor="text1" w:themeTint="80"/>
            </w:tcBorders>
          </w:tcPr>
          <w:p w14:paraId="7D03DBFA" w14:textId="77777777" w:rsidR="00830DDF" w:rsidRPr="00A90272" w:rsidRDefault="00830DDF" w:rsidP="00D0120E">
            <w:pPr>
              <w:rPr>
                <w:lang w:val="fr-CH"/>
              </w:rPr>
            </w:pPr>
          </w:p>
        </w:tc>
        <w:tc>
          <w:tcPr>
            <w:tcW w:w="3969" w:type="dxa"/>
            <w:tcBorders>
              <w:top w:val="single" w:sz="4" w:space="0" w:color="7F7F7F" w:themeColor="text1" w:themeTint="80"/>
              <w:left w:val="single" w:sz="4" w:space="0" w:color="7F7F7F" w:themeColor="text1" w:themeTint="80"/>
            </w:tcBorders>
          </w:tcPr>
          <w:p w14:paraId="181AEEFC" w14:textId="77777777" w:rsidR="00830DDF" w:rsidRPr="00A90272" w:rsidRDefault="00830DDF" w:rsidP="00D0120E">
            <w:pPr>
              <w:rPr>
                <w:lang w:val="fr-CH"/>
              </w:rPr>
            </w:pPr>
          </w:p>
        </w:tc>
      </w:tr>
    </w:tbl>
    <w:p w14:paraId="5D65F424" w14:textId="1AE67975" w:rsidR="009229FB" w:rsidRPr="00A90272" w:rsidRDefault="002604C5" w:rsidP="009229FB">
      <w:pPr>
        <w:pStyle w:val="berschrift2"/>
        <w:rPr>
          <w:lang w:val="fr-CH"/>
        </w:rPr>
      </w:pPr>
      <w:bookmarkStart w:id="19" w:name="_Toc482289909"/>
      <w:r w:rsidRPr="00A90272">
        <w:rPr>
          <w:lang w:val="fr-CH"/>
        </w:rPr>
        <w:t xml:space="preserve">4.11 </w:t>
      </w:r>
      <w:r w:rsidRPr="00A90272">
        <w:rPr>
          <w:lang w:val="fr-CH"/>
        </w:rPr>
        <w:tab/>
      </w:r>
      <w:r w:rsidR="009E186B" w:rsidRPr="00A90272">
        <w:rPr>
          <w:lang w:val="fr-CH"/>
        </w:rPr>
        <w:t>Actions correctives</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7839B01E" w14:textId="77777777" w:rsidTr="00442D39">
        <w:trPr>
          <w:trHeight w:val="459"/>
          <w:tblHeader/>
        </w:trPr>
        <w:tc>
          <w:tcPr>
            <w:tcW w:w="1134" w:type="dxa"/>
            <w:tcBorders>
              <w:top w:val="single" w:sz="4" w:space="0" w:color="7F7F7F" w:themeColor="text1" w:themeTint="80"/>
              <w:bottom w:val="single" w:sz="4" w:space="0" w:color="7F7F7F" w:themeColor="text1" w:themeTint="80"/>
            </w:tcBorders>
            <w:shd w:val="clear" w:color="auto" w:fill="E6E6E6"/>
          </w:tcPr>
          <w:p w14:paraId="2B53E850" w14:textId="01ADC795"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15BFE84" w14:textId="1A549116"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13FD0CA" w14:textId="1D8B431E"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2604C5" w:rsidRPr="00A90272" w14:paraId="04A33772" w14:textId="77777777" w:rsidTr="00D0120E">
        <w:tc>
          <w:tcPr>
            <w:tcW w:w="1134" w:type="dxa"/>
            <w:tcBorders>
              <w:top w:val="single" w:sz="4" w:space="0" w:color="7F7F7F" w:themeColor="text1" w:themeTint="80"/>
            </w:tcBorders>
          </w:tcPr>
          <w:p w14:paraId="58266DD3" w14:textId="77777777" w:rsidR="002604C5" w:rsidRPr="00A90272" w:rsidRDefault="002604C5" w:rsidP="00E36625">
            <w:pPr>
              <w:pStyle w:val="Standardfett"/>
              <w:rPr>
                <w:lang w:val="fr-CH"/>
              </w:rPr>
            </w:pPr>
            <w:r w:rsidRPr="00A90272">
              <w:rPr>
                <w:lang w:val="fr-CH"/>
              </w:rPr>
              <w:t>4.11.1</w:t>
            </w:r>
          </w:p>
        </w:tc>
        <w:tc>
          <w:tcPr>
            <w:tcW w:w="3969" w:type="dxa"/>
            <w:tcBorders>
              <w:top w:val="single" w:sz="4" w:space="0" w:color="7F7F7F" w:themeColor="text1" w:themeTint="80"/>
              <w:right w:val="single" w:sz="4" w:space="0" w:color="7F7F7F" w:themeColor="text1" w:themeTint="80"/>
            </w:tcBorders>
          </w:tcPr>
          <w:p w14:paraId="55502C77" w14:textId="1CD19DAE" w:rsidR="002604C5" w:rsidRPr="00A90272" w:rsidRDefault="009E186B" w:rsidP="00E36625">
            <w:pPr>
              <w:pStyle w:val="Standardfett"/>
              <w:rPr>
                <w:lang w:val="fr-CH"/>
              </w:rPr>
            </w:pPr>
            <w:r w:rsidRPr="00A90272">
              <w:rPr>
                <w:lang w:val="fr-CH"/>
              </w:rPr>
              <w:t>Généralités</w:t>
            </w:r>
          </w:p>
        </w:tc>
        <w:tc>
          <w:tcPr>
            <w:tcW w:w="3969" w:type="dxa"/>
            <w:tcBorders>
              <w:top w:val="single" w:sz="4" w:space="0" w:color="7F7F7F" w:themeColor="text1" w:themeTint="80"/>
              <w:left w:val="single" w:sz="4" w:space="0" w:color="7F7F7F" w:themeColor="text1" w:themeTint="80"/>
            </w:tcBorders>
          </w:tcPr>
          <w:p w14:paraId="7FC6B1E2" w14:textId="77777777" w:rsidR="002604C5" w:rsidRPr="00A90272" w:rsidRDefault="002604C5" w:rsidP="002604C5">
            <w:pPr>
              <w:rPr>
                <w:lang w:val="fr-CH"/>
              </w:rPr>
            </w:pPr>
          </w:p>
        </w:tc>
      </w:tr>
      <w:tr w:rsidR="002604C5" w:rsidRPr="00A90272" w14:paraId="25CBA55C" w14:textId="77777777" w:rsidTr="00D0120E">
        <w:tc>
          <w:tcPr>
            <w:tcW w:w="1134" w:type="dxa"/>
          </w:tcPr>
          <w:p w14:paraId="0492CC23" w14:textId="77777777" w:rsidR="002604C5" w:rsidRPr="00A90272" w:rsidRDefault="002604C5" w:rsidP="002604C5">
            <w:pPr>
              <w:rPr>
                <w:lang w:val="fr-CH"/>
              </w:rPr>
            </w:pPr>
          </w:p>
        </w:tc>
        <w:tc>
          <w:tcPr>
            <w:tcW w:w="3969" w:type="dxa"/>
            <w:tcBorders>
              <w:right w:val="single" w:sz="4" w:space="0" w:color="7F7F7F" w:themeColor="text1" w:themeTint="80"/>
            </w:tcBorders>
          </w:tcPr>
          <w:p w14:paraId="0EAE0547" w14:textId="77777777" w:rsidR="002604C5" w:rsidRPr="00A90272" w:rsidRDefault="002604C5" w:rsidP="002604C5">
            <w:pPr>
              <w:rPr>
                <w:lang w:val="fr-CH"/>
              </w:rPr>
            </w:pPr>
          </w:p>
        </w:tc>
        <w:tc>
          <w:tcPr>
            <w:tcW w:w="3969" w:type="dxa"/>
            <w:tcBorders>
              <w:left w:val="single" w:sz="4" w:space="0" w:color="7F7F7F" w:themeColor="text1" w:themeTint="80"/>
            </w:tcBorders>
          </w:tcPr>
          <w:p w14:paraId="450D2EDD" w14:textId="77777777" w:rsidR="002604C5" w:rsidRPr="00A90272" w:rsidRDefault="002604C5" w:rsidP="002604C5">
            <w:pPr>
              <w:rPr>
                <w:lang w:val="fr-CH"/>
              </w:rPr>
            </w:pPr>
          </w:p>
        </w:tc>
      </w:tr>
      <w:tr w:rsidR="002604C5" w:rsidRPr="00A90272" w14:paraId="3B29E8A7" w14:textId="77777777" w:rsidTr="00D0120E">
        <w:tc>
          <w:tcPr>
            <w:tcW w:w="1134" w:type="dxa"/>
          </w:tcPr>
          <w:p w14:paraId="1093826E" w14:textId="77777777" w:rsidR="002604C5" w:rsidRPr="00A90272" w:rsidRDefault="002604C5" w:rsidP="00E36625">
            <w:pPr>
              <w:pStyle w:val="Standardfett"/>
              <w:rPr>
                <w:lang w:val="fr-CH"/>
              </w:rPr>
            </w:pPr>
            <w:r w:rsidRPr="00A90272">
              <w:rPr>
                <w:lang w:val="fr-CH"/>
              </w:rPr>
              <w:t>4.11.2</w:t>
            </w:r>
          </w:p>
        </w:tc>
        <w:tc>
          <w:tcPr>
            <w:tcW w:w="3969" w:type="dxa"/>
            <w:tcBorders>
              <w:right w:val="single" w:sz="4" w:space="0" w:color="7F7F7F" w:themeColor="text1" w:themeTint="80"/>
            </w:tcBorders>
          </w:tcPr>
          <w:p w14:paraId="05FF7ECC" w14:textId="5182D8EA" w:rsidR="002604C5" w:rsidRPr="00A90272" w:rsidRDefault="009E186B" w:rsidP="00E36625">
            <w:pPr>
              <w:pStyle w:val="Standardfett"/>
              <w:rPr>
                <w:lang w:val="fr-CH"/>
              </w:rPr>
            </w:pPr>
            <w:r w:rsidRPr="00A90272">
              <w:rPr>
                <w:lang w:val="fr-CH"/>
              </w:rPr>
              <w:t>Analyse des causes</w:t>
            </w:r>
          </w:p>
        </w:tc>
        <w:tc>
          <w:tcPr>
            <w:tcW w:w="3969" w:type="dxa"/>
            <w:tcBorders>
              <w:left w:val="single" w:sz="4" w:space="0" w:color="7F7F7F" w:themeColor="text1" w:themeTint="80"/>
            </w:tcBorders>
          </w:tcPr>
          <w:p w14:paraId="35AFFA81" w14:textId="77777777" w:rsidR="002604C5" w:rsidRPr="00A90272" w:rsidRDefault="002604C5" w:rsidP="002604C5">
            <w:pPr>
              <w:rPr>
                <w:lang w:val="fr-CH"/>
              </w:rPr>
            </w:pPr>
          </w:p>
        </w:tc>
      </w:tr>
      <w:tr w:rsidR="002604C5" w:rsidRPr="00A90272" w14:paraId="54B94034" w14:textId="77777777" w:rsidTr="00D0120E">
        <w:tc>
          <w:tcPr>
            <w:tcW w:w="1134" w:type="dxa"/>
          </w:tcPr>
          <w:p w14:paraId="51CF1493" w14:textId="77777777" w:rsidR="002604C5" w:rsidRPr="00A90272" w:rsidRDefault="002604C5" w:rsidP="002604C5">
            <w:pPr>
              <w:rPr>
                <w:lang w:val="fr-CH"/>
              </w:rPr>
            </w:pPr>
          </w:p>
        </w:tc>
        <w:tc>
          <w:tcPr>
            <w:tcW w:w="3969" w:type="dxa"/>
            <w:tcBorders>
              <w:right w:val="single" w:sz="4" w:space="0" w:color="7F7F7F" w:themeColor="text1" w:themeTint="80"/>
            </w:tcBorders>
          </w:tcPr>
          <w:p w14:paraId="1055374D" w14:textId="77777777" w:rsidR="002604C5" w:rsidRPr="00A90272" w:rsidRDefault="002604C5" w:rsidP="002604C5">
            <w:pPr>
              <w:rPr>
                <w:lang w:val="fr-CH"/>
              </w:rPr>
            </w:pPr>
          </w:p>
        </w:tc>
        <w:tc>
          <w:tcPr>
            <w:tcW w:w="3969" w:type="dxa"/>
            <w:tcBorders>
              <w:left w:val="single" w:sz="4" w:space="0" w:color="7F7F7F" w:themeColor="text1" w:themeTint="80"/>
            </w:tcBorders>
          </w:tcPr>
          <w:p w14:paraId="30374E07" w14:textId="77777777" w:rsidR="002604C5" w:rsidRPr="00A90272" w:rsidRDefault="002604C5" w:rsidP="002604C5">
            <w:pPr>
              <w:rPr>
                <w:lang w:val="fr-CH"/>
              </w:rPr>
            </w:pPr>
          </w:p>
        </w:tc>
      </w:tr>
      <w:tr w:rsidR="002604C5" w:rsidRPr="00A32282" w14:paraId="1224F087" w14:textId="77777777" w:rsidTr="00D0120E">
        <w:tc>
          <w:tcPr>
            <w:tcW w:w="1134" w:type="dxa"/>
          </w:tcPr>
          <w:p w14:paraId="61E0E6AD" w14:textId="77777777" w:rsidR="002604C5" w:rsidRPr="00A90272" w:rsidRDefault="002604C5" w:rsidP="00E36625">
            <w:pPr>
              <w:pStyle w:val="Standardfett"/>
              <w:rPr>
                <w:lang w:val="fr-CH"/>
              </w:rPr>
            </w:pPr>
            <w:r w:rsidRPr="00A90272">
              <w:rPr>
                <w:lang w:val="fr-CH"/>
              </w:rPr>
              <w:t>4.11.3</w:t>
            </w:r>
          </w:p>
        </w:tc>
        <w:tc>
          <w:tcPr>
            <w:tcW w:w="3969" w:type="dxa"/>
            <w:tcBorders>
              <w:right w:val="single" w:sz="4" w:space="0" w:color="7F7F7F" w:themeColor="text1" w:themeTint="80"/>
            </w:tcBorders>
          </w:tcPr>
          <w:p w14:paraId="0BFE683F" w14:textId="53668D48" w:rsidR="002604C5" w:rsidRPr="00A90272" w:rsidRDefault="009E186B" w:rsidP="00E36625">
            <w:pPr>
              <w:pStyle w:val="Standardfett"/>
              <w:rPr>
                <w:lang w:val="fr-CH"/>
              </w:rPr>
            </w:pPr>
            <w:r w:rsidRPr="00A90272">
              <w:rPr>
                <w:lang w:val="fr-CH"/>
              </w:rPr>
              <w:t xml:space="preserve">Choix et mise en </w:t>
            </w:r>
            <w:r w:rsidR="00385137">
              <w:rPr>
                <w:lang w:val="fr-CH"/>
              </w:rPr>
              <w:t xml:space="preserve">œuvre </w:t>
            </w:r>
            <w:r w:rsidRPr="00A90272">
              <w:rPr>
                <w:lang w:val="fr-CH"/>
              </w:rPr>
              <w:t>d’actions correctives</w:t>
            </w:r>
          </w:p>
        </w:tc>
        <w:tc>
          <w:tcPr>
            <w:tcW w:w="3969" w:type="dxa"/>
            <w:tcBorders>
              <w:left w:val="single" w:sz="4" w:space="0" w:color="7F7F7F" w:themeColor="text1" w:themeTint="80"/>
            </w:tcBorders>
          </w:tcPr>
          <w:p w14:paraId="39F1F3DB" w14:textId="77777777" w:rsidR="002604C5" w:rsidRPr="00A90272" w:rsidRDefault="002604C5" w:rsidP="002604C5">
            <w:pPr>
              <w:rPr>
                <w:lang w:val="fr-CH"/>
              </w:rPr>
            </w:pPr>
          </w:p>
        </w:tc>
      </w:tr>
      <w:tr w:rsidR="002604C5" w:rsidRPr="00A32282" w14:paraId="381035D2" w14:textId="77777777" w:rsidTr="00D0120E">
        <w:tc>
          <w:tcPr>
            <w:tcW w:w="1134" w:type="dxa"/>
          </w:tcPr>
          <w:p w14:paraId="2E2C27F6" w14:textId="77777777" w:rsidR="002604C5" w:rsidRPr="00A90272" w:rsidRDefault="002604C5" w:rsidP="002604C5">
            <w:pPr>
              <w:rPr>
                <w:lang w:val="fr-CH"/>
              </w:rPr>
            </w:pPr>
          </w:p>
        </w:tc>
        <w:tc>
          <w:tcPr>
            <w:tcW w:w="3969" w:type="dxa"/>
            <w:tcBorders>
              <w:right w:val="single" w:sz="4" w:space="0" w:color="7F7F7F" w:themeColor="text1" w:themeTint="80"/>
            </w:tcBorders>
          </w:tcPr>
          <w:p w14:paraId="6F05D5B1" w14:textId="77777777" w:rsidR="002604C5" w:rsidRPr="00A90272" w:rsidRDefault="002604C5" w:rsidP="002604C5">
            <w:pPr>
              <w:rPr>
                <w:lang w:val="fr-CH"/>
              </w:rPr>
            </w:pPr>
          </w:p>
        </w:tc>
        <w:tc>
          <w:tcPr>
            <w:tcW w:w="3969" w:type="dxa"/>
            <w:tcBorders>
              <w:left w:val="single" w:sz="4" w:space="0" w:color="7F7F7F" w:themeColor="text1" w:themeTint="80"/>
            </w:tcBorders>
          </w:tcPr>
          <w:p w14:paraId="4DE3D286" w14:textId="77777777" w:rsidR="002604C5" w:rsidRPr="00A90272" w:rsidRDefault="002604C5" w:rsidP="002604C5">
            <w:pPr>
              <w:rPr>
                <w:lang w:val="fr-CH"/>
              </w:rPr>
            </w:pPr>
          </w:p>
        </w:tc>
      </w:tr>
      <w:tr w:rsidR="002604C5" w:rsidRPr="00A90272" w14:paraId="48D1ACFF" w14:textId="77777777" w:rsidTr="00D0120E">
        <w:tc>
          <w:tcPr>
            <w:tcW w:w="1134" w:type="dxa"/>
          </w:tcPr>
          <w:p w14:paraId="60ED9CA4" w14:textId="77777777" w:rsidR="002604C5" w:rsidRPr="00A90272" w:rsidRDefault="002604C5" w:rsidP="00E36625">
            <w:pPr>
              <w:pStyle w:val="Standardfett"/>
              <w:rPr>
                <w:lang w:val="fr-CH"/>
              </w:rPr>
            </w:pPr>
            <w:r w:rsidRPr="00A90272">
              <w:rPr>
                <w:lang w:val="fr-CH"/>
              </w:rPr>
              <w:t>4.11.4</w:t>
            </w:r>
          </w:p>
        </w:tc>
        <w:tc>
          <w:tcPr>
            <w:tcW w:w="3969" w:type="dxa"/>
            <w:tcBorders>
              <w:right w:val="single" w:sz="4" w:space="0" w:color="7F7F7F" w:themeColor="text1" w:themeTint="80"/>
            </w:tcBorders>
          </w:tcPr>
          <w:p w14:paraId="169F3A3D" w14:textId="44CAEA30" w:rsidR="002604C5" w:rsidRPr="00A90272" w:rsidRDefault="009E186B" w:rsidP="00E36625">
            <w:pPr>
              <w:pStyle w:val="Standardfett"/>
              <w:rPr>
                <w:lang w:val="fr-CH"/>
              </w:rPr>
            </w:pPr>
            <w:r w:rsidRPr="00A90272">
              <w:rPr>
                <w:lang w:val="fr-CH"/>
              </w:rPr>
              <w:t>Surveillance des actions correctives</w:t>
            </w:r>
          </w:p>
        </w:tc>
        <w:tc>
          <w:tcPr>
            <w:tcW w:w="3969" w:type="dxa"/>
            <w:tcBorders>
              <w:left w:val="single" w:sz="4" w:space="0" w:color="7F7F7F" w:themeColor="text1" w:themeTint="80"/>
            </w:tcBorders>
          </w:tcPr>
          <w:p w14:paraId="7589F6E5" w14:textId="77777777" w:rsidR="002604C5" w:rsidRPr="00A90272" w:rsidRDefault="002604C5" w:rsidP="002604C5">
            <w:pPr>
              <w:rPr>
                <w:lang w:val="fr-CH"/>
              </w:rPr>
            </w:pPr>
          </w:p>
        </w:tc>
      </w:tr>
      <w:tr w:rsidR="002604C5" w:rsidRPr="00A90272" w14:paraId="3767878D" w14:textId="77777777" w:rsidTr="00D0120E">
        <w:tc>
          <w:tcPr>
            <w:tcW w:w="1134" w:type="dxa"/>
          </w:tcPr>
          <w:p w14:paraId="2EE68B94" w14:textId="77777777" w:rsidR="002604C5" w:rsidRPr="00A90272" w:rsidRDefault="002604C5" w:rsidP="002604C5">
            <w:pPr>
              <w:rPr>
                <w:lang w:val="fr-CH"/>
              </w:rPr>
            </w:pPr>
          </w:p>
        </w:tc>
        <w:tc>
          <w:tcPr>
            <w:tcW w:w="3969" w:type="dxa"/>
            <w:tcBorders>
              <w:right w:val="single" w:sz="4" w:space="0" w:color="7F7F7F" w:themeColor="text1" w:themeTint="80"/>
            </w:tcBorders>
          </w:tcPr>
          <w:p w14:paraId="5D85778B" w14:textId="77777777" w:rsidR="002604C5" w:rsidRPr="00A90272" w:rsidRDefault="002604C5" w:rsidP="002604C5">
            <w:pPr>
              <w:rPr>
                <w:lang w:val="fr-CH"/>
              </w:rPr>
            </w:pPr>
          </w:p>
        </w:tc>
        <w:tc>
          <w:tcPr>
            <w:tcW w:w="3969" w:type="dxa"/>
            <w:tcBorders>
              <w:left w:val="single" w:sz="4" w:space="0" w:color="7F7F7F" w:themeColor="text1" w:themeTint="80"/>
            </w:tcBorders>
          </w:tcPr>
          <w:p w14:paraId="6447F3F9" w14:textId="77777777" w:rsidR="002604C5" w:rsidRPr="00A90272" w:rsidRDefault="002604C5" w:rsidP="002604C5">
            <w:pPr>
              <w:rPr>
                <w:lang w:val="fr-CH"/>
              </w:rPr>
            </w:pPr>
          </w:p>
        </w:tc>
      </w:tr>
      <w:tr w:rsidR="002604C5" w:rsidRPr="00A90272" w14:paraId="1A773E57" w14:textId="77777777" w:rsidTr="00D0120E">
        <w:tc>
          <w:tcPr>
            <w:tcW w:w="1134" w:type="dxa"/>
          </w:tcPr>
          <w:p w14:paraId="19C7FBE0" w14:textId="77777777" w:rsidR="002604C5" w:rsidRPr="00A90272" w:rsidRDefault="002604C5" w:rsidP="00E36625">
            <w:pPr>
              <w:pStyle w:val="Standardfett"/>
              <w:rPr>
                <w:lang w:val="fr-CH"/>
              </w:rPr>
            </w:pPr>
            <w:r w:rsidRPr="00A90272">
              <w:rPr>
                <w:lang w:val="fr-CH"/>
              </w:rPr>
              <w:lastRenderedPageBreak/>
              <w:t>4.11.5</w:t>
            </w:r>
          </w:p>
        </w:tc>
        <w:tc>
          <w:tcPr>
            <w:tcW w:w="3969" w:type="dxa"/>
            <w:tcBorders>
              <w:right w:val="single" w:sz="4" w:space="0" w:color="7F7F7F" w:themeColor="text1" w:themeTint="80"/>
            </w:tcBorders>
          </w:tcPr>
          <w:p w14:paraId="28167713" w14:textId="23F0440F" w:rsidR="002604C5" w:rsidRPr="00A90272" w:rsidRDefault="009E186B" w:rsidP="00E36625">
            <w:pPr>
              <w:pStyle w:val="Standardfett"/>
              <w:rPr>
                <w:lang w:val="fr-CH"/>
              </w:rPr>
            </w:pPr>
            <w:r w:rsidRPr="00A90272">
              <w:rPr>
                <w:lang w:val="fr-CH"/>
              </w:rPr>
              <w:t>Audits complémentaires</w:t>
            </w:r>
          </w:p>
        </w:tc>
        <w:tc>
          <w:tcPr>
            <w:tcW w:w="3969" w:type="dxa"/>
            <w:tcBorders>
              <w:left w:val="single" w:sz="4" w:space="0" w:color="7F7F7F" w:themeColor="text1" w:themeTint="80"/>
            </w:tcBorders>
          </w:tcPr>
          <w:p w14:paraId="00E2DE4F" w14:textId="77777777" w:rsidR="002604C5" w:rsidRPr="00A90272" w:rsidRDefault="002604C5" w:rsidP="002604C5">
            <w:pPr>
              <w:rPr>
                <w:lang w:val="fr-CH"/>
              </w:rPr>
            </w:pPr>
          </w:p>
        </w:tc>
      </w:tr>
      <w:tr w:rsidR="002604C5" w:rsidRPr="00A90272" w14:paraId="081DAD55" w14:textId="77777777" w:rsidTr="00D0120E">
        <w:tc>
          <w:tcPr>
            <w:tcW w:w="1134" w:type="dxa"/>
          </w:tcPr>
          <w:p w14:paraId="6B9F4793" w14:textId="77777777" w:rsidR="002604C5" w:rsidRPr="00A90272" w:rsidRDefault="002604C5" w:rsidP="002604C5">
            <w:pPr>
              <w:rPr>
                <w:lang w:val="fr-CH"/>
              </w:rPr>
            </w:pPr>
          </w:p>
        </w:tc>
        <w:tc>
          <w:tcPr>
            <w:tcW w:w="3969" w:type="dxa"/>
            <w:tcBorders>
              <w:right w:val="single" w:sz="4" w:space="0" w:color="7F7F7F" w:themeColor="text1" w:themeTint="80"/>
            </w:tcBorders>
          </w:tcPr>
          <w:p w14:paraId="5889D20B" w14:textId="77777777" w:rsidR="002604C5" w:rsidRPr="00A90272" w:rsidRDefault="002604C5" w:rsidP="002604C5">
            <w:pPr>
              <w:rPr>
                <w:lang w:val="fr-CH"/>
              </w:rPr>
            </w:pPr>
          </w:p>
        </w:tc>
        <w:tc>
          <w:tcPr>
            <w:tcW w:w="3969" w:type="dxa"/>
            <w:tcBorders>
              <w:left w:val="single" w:sz="4" w:space="0" w:color="7F7F7F" w:themeColor="text1" w:themeTint="80"/>
            </w:tcBorders>
          </w:tcPr>
          <w:p w14:paraId="3A4BC6FD" w14:textId="77777777" w:rsidR="002604C5" w:rsidRPr="00A90272" w:rsidRDefault="002604C5" w:rsidP="002604C5">
            <w:pPr>
              <w:rPr>
                <w:lang w:val="fr-CH"/>
              </w:rPr>
            </w:pPr>
          </w:p>
        </w:tc>
      </w:tr>
    </w:tbl>
    <w:p w14:paraId="758F4C0D" w14:textId="453B9E19" w:rsidR="002604C5" w:rsidRPr="00A90272" w:rsidRDefault="002604C5" w:rsidP="002604C5">
      <w:pPr>
        <w:pStyle w:val="berschrift2"/>
        <w:rPr>
          <w:lang w:val="fr-CH"/>
        </w:rPr>
      </w:pPr>
      <w:bookmarkStart w:id="20" w:name="_Toc482289910"/>
      <w:r w:rsidRPr="00A90272">
        <w:rPr>
          <w:lang w:val="fr-CH"/>
        </w:rPr>
        <w:t xml:space="preserve">4.12 </w:t>
      </w:r>
      <w:r w:rsidRPr="00A90272">
        <w:rPr>
          <w:lang w:val="fr-CH"/>
        </w:rPr>
        <w:tab/>
      </w:r>
      <w:r w:rsidR="009E186B" w:rsidRPr="00A90272">
        <w:rPr>
          <w:lang w:val="fr-CH"/>
        </w:rPr>
        <w:t>Actions préventives</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18BB7B08" w14:textId="77777777" w:rsidTr="00442D39">
        <w:trPr>
          <w:trHeight w:val="571"/>
          <w:tblHeader/>
        </w:trPr>
        <w:tc>
          <w:tcPr>
            <w:tcW w:w="1134" w:type="dxa"/>
            <w:tcBorders>
              <w:top w:val="single" w:sz="4" w:space="0" w:color="7F7F7F" w:themeColor="text1" w:themeTint="80"/>
              <w:bottom w:val="single" w:sz="4" w:space="0" w:color="7F7F7F" w:themeColor="text1" w:themeTint="80"/>
            </w:tcBorders>
            <w:shd w:val="clear" w:color="auto" w:fill="E6E6E6"/>
          </w:tcPr>
          <w:p w14:paraId="15657514" w14:textId="42493EB4"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0AC96B" w14:textId="746505E3"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CDDEC34" w14:textId="26E38951"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2604C5" w:rsidRPr="00A90272" w14:paraId="4F3F2F08" w14:textId="77777777" w:rsidTr="00D0120E">
        <w:tc>
          <w:tcPr>
            <w:tcW w:w="1134" w:type="dxa"/>
            <w:tcBorders>
              <w:top w:val="single" w:sz="4" w:space="0" w:color="7F7F7F" w:themeColor="text1" w:themeTint="80"/>
            </w:tcBorders>
          </w:tcPr>
          <w:p w14:paraId="6B6BAA5C" w14:textId="77777777" w:rsidR="002604C5" w:rsidRPr="00A90272" w:rsidRDefault="002604C5" w:rsidP="002604C5">
            <w:pPr>
              <w:rPr>
                <w:lang w:val="fr-CH"/>
              </w:rPr>
            </w:pPr>
            <w:r w:rsidRPr="00A90272">
              <w:rPr>
                <w:lang w:val="fr-CH"/>
              </w:rPr>
              <w:t>4.12.1</w:t>
            </w:r>
          </w:p>
        </w:tc>
        <w:tc>
          <w:tcPr>
            <w:tcW w:w="3969" w:type="dxa"/>
            <w:tcBorders>
              <w:top w:val="single" w:sz="4" w:space="0" w:color="7F7F7F" w:themeColor="text1" w:themeTint="80"/>
              <w:right w:val="single" w:sz="4" w:space="0" w:color="7F7F7F" w:themeColor="text1" w:themeTint="80"/>
            </w:tcBorders>
          </w:tcPr>
          <w:p w14:paraId="1C737E11" w14:textId="77777777" w:rsidR="002604C5" w:rsidRPr="00A90272" w:rsidRDefault="002604C5" w:rsidP="00D0120E">
            <w:pPr>
              <w:rPr>
                <w:lang w:val="fr-CH"/>
              </w:rPr>
            </w:pPr>
          </w:p>
        </w:tc>
        <w:tc>
          <w:tcPr>
            <w:tcW w:w="3969" w:type="dxa"/>
            <w:tcBorders>
              <w:top w:val="single" w:sz="4" w:space="0" w:color="7F7F7F" w:themeColor="text1" w:themeTint="80"/>
              <w:left w:val="single" w:sz="4" w:space="0" w:color="7F7F7F" w:themeColor="text1" w:themeTint="80"/>
            </w:tcBorders>
          </w:tcPr>
          <w:p w14:paraId="15B8025C" w14:textId="77777777" w:rsidR="002604C5" w:rsidRPr="00A90272" w:rsidRDefault="002604C5" w:rsidP="00D0120E">
            <w:pPr>
              <w:rPr>
                <w:lang w:val="fr-CH"/>
              </w:rPr>
            </w:pPr>
          </w:p>
        </w:tc>
      </w:tr>
      <w:tr w:rsidR="002604C5" w:rsidRPr="00A90272" w14:paraId="69CE54CD" w14:textId="77777777" w:rsidTr="00D0120E">
        <w:tc>
          <w:tcPr>
            <w:tcW w:w="1134" w:type="dxa"/>
          </w:tcPr>
          <w:p w14:paraId="45FC14CE" w14:textId="77777777" w:rsidR="002604C5" w:rsidRPr="00A90272" w:rsidRDefault="002604C5" w:rsidP="002604C5">
            <w:pPr>
              <w:rPr>
                <w:lang w:val="fr-CH"/>
              </w:rPr>
            </w:pPr>
            <w:r w:rsidRPr="00A90272">
              <w:rPr>
                <w:lang w:val="fr-CH"/>
              </w:rPr>
              <w:t>4.12.2</w:t>
            </w:r>
          </w:p>
        </w:tc>
        <w:tc>
          <w:tcPr>
            <w:tcW w:w="3969" w:type="dxa"/>
            <w:tcBorders>
              <w:right w:val="single" w:sz="4" w:space="0" w:color="7F7F7F" w:themeColor="text1" w:themeTint="80"/>
            </w:tcBorders>
          </w:tcPr>
          <w:p w14:paraId="72B706F0" w14:textId="77777777" w:rsidR="002604C5" w:rsidRPr="00A90272" w:rsidRDefault="002604C5" w:rsidP="00D0120E">
            <w:pPr>
              <w:rPr>
                <w:lang w:val="fr-CH"/>
              </w:rPr>
            </w:pPr>
          </w:p>
        </w:tc>
        <w:tc>
          <w:tcPr>
            <w:tcW w:w="3969" w:type="dxa"/>
            <w:tcBorders>
              <w:left w:val="single" w:sz="4" w:space="0" w:color="7F7F7F" w:themeColor="text1" w:themeTint="80"/>
            </w:tcBorders>
          </w:tcPr>
          <w:p w14:paraId="729218CD" w14:textId="77777777" w:rsidR="002604C5" w:rsidRPr="00A90272" w:rsidRDefault="002604C5" w:rsidP="00D0120E">
            <w:pPr>
              <w:rPr>
                <w:lang w:val="fr-CH"/>
              </w:rPr>
            </w:pPr>
          </w:p>
        </w:tc>
      </w:tr>
    </w:tbl>
    <w:p w14:paraId="2B981EB5" w14:textId="5175486C" w:rsidR="002604C5" w:rsidRPr="00A90272" w:rsidRDefault="002604C5" w:rsidP="002604C5">
      <w:pPr>
        <w:pStyle w:val="berschrift2"/>
        <w:rPr>
          <w:lang w:val="fr-CH"/>
        </w:rPr>
      </w:pPr>
      <w:bookmarkStart w:id="21" w:name="_Toc482289911"/>
      <w:r w:rsidRPr="00A90272">
        <w:rPr>
          <w:lang w:val="fr-CH"/>
        </w:rPr>
        <w:t xml:space="preserve">4.13 </w:t>
      </w:r>
      <w:r w:rsidRPr="00A90272">
        <w:rPr>
          <w:lang w:val="fr-CH"/>
        </w:rPr>
        <w:tab/>
      </w:r>
      <w:r w:rsidR="009E186B" w:rsidRPr="00A90272">
        <w:rPr>
          <w:lang w:val="fr-CH"/>
        </w:rPr>
        <w:t>Maîtrise des enregistrements</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10A8A297" w14:textId="77777777" w:rsidTr="00442D39">
        <w:trPr>
          <w:trHeight w:val="410"/>
          <w:tblHeader/>
        </w:trPr>
        <w:tc>
          <w:tcPr>
            <w:tcW w:w="1134" w:type="dxa"/>
            <w:tcBorders>
              <w:top w:val="single" w:sz="4" w:space="0" w:color="7F7F7F" w:themeColor="text1" w:themeTint="80"/>
              <w:bottom w:val="single" w:sz="4" w:space="0" w:color="7F7F7F" w:themeColor="text1" w:themeTint="80"/>
            </w:tcBorders>
            <w:shd w:val="clear" w:color="auto" w:fill="E6E6E6"/>
          </w:tcPr>
          <w:p w14:paraId="05DEBE41" w14:textId="43999F6B"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6E741E0" w14:textId="777F1A7A"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0D6EF57" w14:textId="26B314E1"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2604C5" w:rsidRPr="00A90272" w14:paraId="763A2EFB" w14:textId="77777777" w:rsidTr="00D0120E">
        <w:tc>
          <w:tcPr>
            <w:tcW w:w="1134" w:type="dxa"/>
            <w:tcBorders>
              <w:top w:val="single" w:sz="4" w:space="0" w:color="7F7F7F" w:themeColor="text1" w:themeTint="80"/>
            </w:tcBorders>
          </w:tcPr>
          <w:p w14:paraId="3072475C" w14:textId="77777777" w:rsidR="002604C5" w:rsidRPr="00A90272" w:rsidRDefault="00555CB6" w:rsidP="00E36625">
            <w:pPr>
              <w:pStyle w:val="Standardfett"/>
              <w:rPr>
                <w:lang w:val="fr-CH"/>
              </w:rPr>
            </w:pPr>
            <w:r w:rsidRPr="00A90272">
              <w:rPr>
                <w:lang w:val="fr-CH"/>
              </w:rPr>
              <w:t>4.13.1</w:t>
            </w:r>
          </w:p>
        </w:tc>
        <w:tc>
          <w:tcPr>
            <w:tcW w:w="3969" w:type="dxa"/>
            <w:tcBorders>
              <w:top w:val="single" w:sz="4" w:space="0" w:color="7F7F7F" w:themeColor="text1" w:themeTint="80"/>
              <w:right w:val="single" w:sz="4" w:space="0" w:color="7F7F7F" w:themeColor="text1" w:themeTint="80"/>
            </w:tcBorders>
          </w:tcPr>
          <w:p w14:paraId="2B28595C" w14:textId="3170A2CA" w:rsidR="002604C5" w:rsidRPr="00A90272" w:rsidRDefault="009E186B" w:rsidP="00E36625">
            <w:pPr>
              <w:pStyle w:val="Standardfett"/>
              <w:rPr>
                <w:lang w:val="fr-CH"/>
              </w:rPr>
            </w:pPr>
            <w:r w:rsidRPr="00A90272">
              <w:rPr>
                <w:lang w:val="fr-CH"/>
              </w:rPr>
              <w:t>Généralités</w:t>
            </w:r>
          </w:p>
        </w:tc>
        <w:tc>
          <w:tcPr>
            <w:tcW w:w="3969" w:type="dxa"/>
            <w:tcBorders>
              <w:top w:val="single" w:sz="4" w:space="0" w:color="7F7F7F" w:themeColor="text1" w:themeTint="80"/>
              <w:left w:val="single" w:sz="4" w:space="0" w:color="7F7F7F" w:themeColor="text1" w:themeTint="80"/>
            </w:tcBorders>
          </w:tcPr>
          <w:p w14:paraId="45F8D618" w14:textId="77777777" w:rsidR="002604C5" w:rsidRPr="00A90272" w:rsidRDefault="002604C5" w:rsidP="00555CB6">
            <w:pPr>
              <w:rPr>
                <w:lang w:val="fr-CH"/>
              </w:rPr>
            </w:pPr>
          </w:p>
        </w:tc>
      </w:tr>
      <w:tr w:rsidR="002604C5" w:rsidRPr="00A90272" w14:paraId="33D43B96" w14:textId="77777777" w:rsidTr="00D0120E">
        <w:tc>
          <w:tcPr>
            <w:tcW w:w="1134" w:type="dxa"/>
          </w:tcPr>
          <w:p w14:paraId="31295257" w14:textId="77777777" w:rsidR="002604C5" w:rsidRPr="00A90272" w:rsidRDefault="002604C5" w:rsidP="00555CB6">
            <w:pPr>
              <w:rPr>
                <w:lang w:val="fr-CH"/>
              </w:rPr>
            </w:pPr>
          </w:p>
        </w:tc>
        <w:tc>
          <w:tcPr>
            <w:tcW w:w="3969" w:type="dxa"/>
            <w:tcBorders>
              <w:right w:val="single" w:sz="4" w:space="0" w:color="7F7F7F" w:themeColor="text1" w:themeTint="80"/>
            </w:tcBorders>
          </w:tcPr>
          <w:p w14:paraId="19489086" w14:textId="77777777" w:rsidR="002604C5" w:rsidRPr="00A90272" w:rsidRDefault="002604C5" w:rsidP="00555CB6">
            <w:pPr>
              <w:rPr>
                <w:lang w:val="fr-CH"/>
              </w:rPr>
            </w:pPr>
          </w:p>
        </w:tc>
        <w:tc>
          <w:tcPr>
            <w:tcW w:w="3969" w:type="dxa"/>
            <w:tcBorders>
              <w:left w:val="single" w:sz="4" w:space="0" w:color="7F7F7F" w:themeColor="text1" w:themeTint="80"/>
            </w:tcBorders>
          </w:tcPr>
          <w:p w14:paraId="0FDD3202" w14:textId="77777777" w:rsidR="002604C5" w:rsidRPr="00A90272" w:rsidRDefault="002604C5" w:rsidP="00555CB6">
            <w:pPr>
              <w:rPr>
                <w:lang w:val="fr-CH"/>
              </w:rPr>
            </w:pPr>
          </w:p>
        </w:tc>
      </w:tr>
      <w:tr w:rsidR="002604C5" w:rsidRPr="00A90272" w14:paraId="0FCBBCA2" w14:textId="77777777" w:rsidTr="00D0120E">
        <w:tc>
          <w:tcPr>
            <w:tcW w:w="1134" w:type="dxa"/>
          </w:tcPr>
          <w:p w14:paraId="6FFEC08E" w14:textId="77777777" w:rsidR="002604C5" w:rsidRPr="00A90272" w:rsidRDefault="00555CB6" w:rsidP="00555CB6">
            <w:pPr>
              <w:rPr>
                <w:lang w:val="fr-CH"/>
              </w:rPr>
            </w:pPr>
            <w:r w:rsidRPr="00A90272">
              <w:rPr>
                <w:lang w:val="fr-CH"/>
              </w:rPr>
              <w:t>4.13.1.1</w:t>
            </w:r>
          </w:p>
        </w:tc>
        <w:tc>
          <w:tcPr>
            <w:tcW w:w="3969" w:type="dxa"/>
            <w:tcBorders>
              <w:right w:val="single" w:sz="4" w:space="0" w:color="7F7F7F" w:themeColor="text1" w:themeTint="80"/>
            </w:tcBorders>
          </w:tcPr>
          <w:p w14:paraId="1B2E0A57" w14:textId="77777777" w:rsidR="002604C5" w:rsidRPr="00A90272" w:rsidRDefault="002604C5" w:rsidP="00555CB6">
            <w:pPr>
              <w:rPr>
                <w:lang w:val="fr-CH"/>
              </w:rPr>
            </w:pPr>
          </w:p>
        </w:tc>
        <w:tc>
          <w:tcPr>
            <w:tcW w:w="3969" w:type="dxa"/>
            <w:tcBorders>
              <w:left w:val="single" w:sz="4" w:space="0" w:color="7F7F7F" w:themeColor="text1" w:themeTint="80"/>
            </w:tcBorders>
          </w:tcPr>
          <w:p w14:paraId="504F5DBB" w14:textId="77777777" w:rsidR="002604C5" w:rsidRPr="00A90272" w:rsidRDefault="002604C5" w:rsidP="00555CB6">
            <w:pPr>
              <w:rPr>
                <w:lang w:val="fr-CH"/>
              </w:rPr>
            </w:pPr>
          </w:p>
        </w:tc>
      </w:tr>
      <w:tr w:rsidR="002604C5" w:rsidRPr="00A90272" w14:paraId="5EBFB321" w14:textId="77777777" w:rsidTr="00D0120E">
        <w:tc>
          <w:tcPr>
            <w:tcW w:w="1134" w:type="dxa"/>
          </w:tcPr>
          <w:p w14:paraId="16104355" w14:textId="77777777" w:rsidR="002604C5" w:rsidRPr="00A90272" w:rsidRDefault="00555CB6" w:rsidP="00555CB6">
            <w:pPr>
              <w:rPr>
                <w:lang w:val="fr-CH"/>
              </w:rPr>
            </w:pPr>
            <w:r w:rsidRPr="00A90272">
              <w:rPr>
                <w:lang w:val="fr-CH"/>
              </w:rPr>
              <w:t>4.13.1.2</w:t>
            </w:r>
          </w:p>
        </w:tc>
        <w:tc>
          <w:tcPr>
            <w:tcW w:w="3969" w:type="dxa"/>
            <w:tcBorders>
              <w:right w:val="single" w:sz="4" w:space="0" w:color="7F7F7F" w:themeColor="text1" w:themeTint="80"/>
            </w:tcBorders>
          </w:tcPr>
          <w:p w14:paraId="08F3DB5D" w14:textId="77777777" w:rsidR="002604C5" w:rsidRPr="00A90272" w:rsidRDefault="002604C5" w:rsidP="00555CB6">
            <w:pPr>
              <w:rPr>
                <w:lang w:val="fr-CH"/>
              </w:rPr>
            </w:pPr>
          </w:p>
        </w:tc>
        <w:tc>
          <w:tcPr>
            <w:tcW w:w="3969" w:type="dxa"/>
            <w:tcBorders>
              <w:left w:val="single" w:sz="4" w:space="0" w:color="7F7F7F" w:themeColor="text1" w:themeTint="80"/>
            </w:tcBorders>
          </w:tcPr>
          <w:p w14:paraId="0E333D34" w14:textId="77777777" w:rsidR="002604C5" w:rsidRPr="00A90272" w:rsidRDefault="002604C5" w:rsidP="00555CB6">
            <w:pPr>
              <w:rPr>
                <w:lang w:val="fr-CH"/>
              </w:rPr>
            </w:pPr>
          </w:p>
        </w:tc>
      </w:tr>
      <w:tr w:rsidR="00555CB6" w:rsidRPr="00A90272" w14:paraId="128C991E" w14:textId="77777777" w:rsidTr="00D0120E">
        <w:tc>
          <w:tcPr>
            <w:tcW w:w="1134" w:type="dxa"/>
          </w:tcPr>
          <w:p w14:paraId="7B47DE83" w14:textId="77777777" w:rsidR="00555CB6" w:rsidRPr="00A90272" w:rsidRDefault="00555CB6" w:rsidP="00555CB6">
            <w:pPr>
              <w:rPr>
                <w:lang w:val="fr-CH"/>
              </w:rPr>
            </w:pPr>
            <w:r w:rsidRPr="00A90272">
              <w:rPr>
                <w:lang w:val="fr-CH"/>
              </w:rPr>
              <w:t>4.13.1.3</w:t>
            </w:r>
          </w:p>
        </w:tc>
        <w:tc>
          <w:tcPr>
            <w:tcW w:w="3969" w:type="dxa"/>
            <w:tcBorders>
              <w:right w:val="single" w:sz="4" w:space="0" w:color="7F7F7F" w:themeColor="text1" w:themeTint="80"/>
            </w:tcBorders>
          </w:tcPr>
          <w:p w14:paraId="0F304C84" w14:textId="77777777" w:rsidR="00555CB6" w:rsidRPr="00A90272" w:rsidRDefault="00555CB6" w:rsidP="00555CB6">
            <w:pPr>
              <w:rPr>
                <w:lang w:val="fr-CH"/>
              </w:rPr>
            </w:pPr>
          </w:p>
        </w:tc>
        <w:tc>
          <w:tcPr>
            <w:tcW w:w="3969" w:type="dxa"/>
            <w:tcBorders>
              <w:left w:val="single" w:sz="4" w:space="0" w:color="7F7F7F" w:themeColor="text1" w:themeTint="80"/>
            </w:tcBorders>
          </w:tcPr>
          <w:p w14:paraId="4AF4206B" w14:textId="77777777" w:rsidR="00555CB6" w:rsidRPr="00A90272" w:rsidRDefault="00555CB6" w:rsidP="00555CB6">
            <w:pPr>
              <w:rPr>
                <w:lang w:val="fr-CH"/>
              </w:rPr>
            </w:pPr>
          </w:p>
        </w:tc>
      </w:tr>
      <w:tr w:rsidR="00555CB6" w:rsidRPr="00A90272" w14:paraId="4D3DCA9E" w14:textId="77777777" w:rsidTr="00D0120E">
        <w:tc>
          <w:tcPr>
            <w:tcW w:w="1134" w:type="dxa"/>
          </w:tcPr>
          <w:p w14:paraId="36DACB1F" w14:textId="77777777" w:rsidR="00555CB6" w:rsidRPr="00A90272" w:rsidRDefault="00555CB6" w:rsidP="00555CB6">
            <w:pPr>
              <w:rPr>
                <w:lang w:val="fr-CH"/>
              </w:rPr>
            </w:pPr>
            <w:r w:rsidRPr="00A90272">
              <w:rPr>
                <w:lang w:val="fr-CH"/>
              </w:rPr>
              <w:t>4.13.1.4</w:t>
            </w:r>
          </w:p>
        </w:tc>
        <w:tc>
          <w:tcPr>
            <w:tcW w:w="3969" w:type="dxa"/>
            <w:tcBorders>
              <w:right w:val="single" w:sz="4" w:space="0" w:color="7F7F7F" w:themeColor="text1" w:themeTint="80"/>
            </w:tcBorders>
          </w:tcPr>
          <w:p w14:paraId="02AF3916" w14:textId="77777777" w:rsidR="00555CB6" w:rsidRPr="00A90272" w:rsidRDefault="00555CB6" w:rsidP="00555CB6">
            <w:pPr>
              <w:rPr>
                <w:lang w:val="fr-CH"/>
              </w:rPr>
            </w:pPr>
          </w:p>
        </w:tc>
        <w:tc>
          <w:tcPr>
            <w:tcW w:w="3969" w:type="dxa"/>
            <w:tcBorders>
              <w:left w:val="single" w:sz="4" w:space="0" w:color="7F7F7F" w:themeColor="text1" w:themeTint="80"/>
            </w:tcBorders>
          </w:tcPr>
          <w:p w14:paraId="172DA5C9" w14:textId="77777777" w:rsidR="00555CB6" w:rsidRPr="00A90272" w:rsidRDefault="00555CB6" w:rsidP="00555CB6">
            <w:pPr>
              <w:rPr>
                <w:lang w:val="fr-CH"/>
              </w:rPr>
            </w:pPr>
          </w:p>
        </w:tc>
      </w:tr>
      <w:tr w:rsidR="00555CB6" w:rsidRPr="00A90272" w14:paraId="0AFD1CB0" w14:textId="77777777" w:rsidTr="00D0120E">
        <w:tc>
          <w:tcPr>
            <w:tcW w:w="1134" w:type="dxa"/>
          </w:tcPr>
          <w:p w14:paraId="5692DB86" w14:textId="77777777" w:rsidR="00555CB6" w:rsidRPr="00A90272" w:rsidRDefault="00555CB6" w:rsidP="00E36625">
            <w:pPr>
              <w:pStyle w:val="Standardfett"/>
              <w:rPr>
                <w:lang w:val="fr-CH"/>
              </w:rPr>
            </w:pPr>
            <w:r w:rsidRPr="00A90272">
              <w:rPr>
                <w:lang w:val="fr-CH"/>
              </w:rPr>
              <w:t>4.13.2</w:t>
            </w:r>
          </w:p>
        </w:tc>
        <w:tc>
          <w:tcPr>
            <w:tcW w:w="3969" w:type="dxa"/>
            <w:tcBorders>
              <w:right w:val="single" w:sz="4" w:space="0" w:color="7F7F7F" w:themeColor="text1" w:themeTint="80"/>
            </w:tcBorders>
          </w:tcPr>
          <w:p w14:paraId="5AFC927F" w14:textId="55349D95" w:rsidR="00555CB6" w:rsidRPr="00A90272" w:rsidRDefault="009E186B" w:rsidP="00E36625">
            <w:pPr>
              <w:pStyle w:val="Standardfett"/>
              <w:rPr>
                <w:lang w:val="fr-CH"/>
              </w:rPr>
            </w:pPr>
            <w:r w:rsidRPr="00A90272">
              <w:rPr>
                <w:lang w:val="fr-CH"/>
              </w:rPr>
              <w:t>Enregistrements techniques</w:t>
            </w:r>
          </w:p>
        </w:tc>
        <w:tc>
          <w:tcPr>
            <w:tcW w:w="3969" w:type="dxa"/>
            <w:tcBorders>
              <w:left w:val="single" w:sz="4" w:space="0" w:color="7F7F7F" w:themeColor="text1" w:themeTint="80"/>
            </w:tcBorders>
          </w:tcPr>
          <w:p w14:paraId="268D04C7" w14:textId="77777777" w:rsidR="00555CB6" w:rsidRPr="00A90272" w:rsidRDefault="00555CB6" w:rsidP="00555CB6">
            <w:pPr>
              <w:rPr>
                <w:lang w:val="fr-CH"/>
              </w:rPr>
            </w:pPr>
          </w:p>
        </w:tc>
      </w:tr>
      <w:tr w:rsidR="00555CB6" w:rsidRPr="00A90272" w14:paraId="0542857C" w14:textId="77777777" w:rsidTr="00D0120E">
        <w:tc>
          <w:tcPr>
            <w:tcW w:w="1134" w:type="dxa"/>
          </w:tcPr>
          <w:p w14:paraId="2B424FF9" w14:textId="77777777" w:rsidR="00555CB6" w:rsidRPr="00A90272" w:rsidRDefault="00555CB6" w:rsidP="00555CB6">
            <w:pPr>
              <w:rPr>
                <w:lang w:val="fr-CH"/>
              </w:rPr>
            </w:pPr>
          </w:p>
        </w:tc>
        <w:tc>
          <w:tcPr>
            <w:tcW w:w="3969" w:type="dxa"/>
            <w:tcBorders>
              <w:right w:val="single" w:sz="4" w:space="0" w:color="7F7F7F" w:themeColor="text1" w:themeTint="80"/>
            </w:tcBorders>
          </w:tcPr>
          <w:p w14:paraId="2A02DA9A" w14:textId="77777777" w:rsidR="00555CB6" w:rsidRPr="00A90272" w:rsidRDefault="00555CB6" w:rsidP="00555CB6">
            <w:pPr>
              <w:rPr>
                <w:lang w:val="fr-CH"/>
              </w:rPr>
            </w:pPr>
          </w:p>
        </w:tc>
        <w:tc>
          <w:tcPr>
            <w:tcW w:w="3969" w:type="dxa"/>
            <w:tcBorders>
              <w:left w:val="single" w:sz="4" w:space="0" w:color="7F7F7F" w:themeColor="text1" w:themeTint="80"/>
            </w:tcBorders>
          </w:tcPr>
          <w:p w14:paraId="4A8902F0" w14:textId="77777777" w:rsidR="00555CB6" w:rsidRPr="00A90272" w:rsidRDefault="00555CB6" w:rsidP="00555CB6">
            <w:pPr>
              <w:rPr>
                <w:lang w:val="fr-CH"/>
              </w:rPr>
            </w:pPr>
          </w:p>
        </w:tc>
      </w:tr>
      <w:tr w:rsidR="00555CB6" w:rsidRPr="00A90272" w14:paraId="53795F1B" w14:textId="77777777" w:rsidTr="00D0120E">
        <w:tc>
          <w:tcPr>
            <w:tcW w:w="1134" w:type="dxa"/>
          </w:tcPr>
          <w:p w14:paraId="6407A6C8" w14:textId="77777777" w:rsidR="00555CB6" w:rsidRPr="00A90272" w:rsidRDefault="00555CB6" w:rsidP="00555CB6">
            <w:pPr>
              <w:rPr>
                <w:lang w:val="fr-CH"/>
              </w:rPr>
            </w:pPr>
            <w:r w:rsidRPr="00A90272">
              <w:rPr>
                <w:lang w:val="fr-CH"/>
              </w:rPr>
              <w:t>4.13.2.1</w:t>
            </w:r>
          </w:p>
        </w:tc>
        <w:tc>
          <w:tcPr>
            <w:tcW w:w="3969" w:type="dxa"/>
            <w:tcBorders>
              <w:right w:val="single" w:sz="4" w:space="0" w:color="7F7F7F" w:themeColor="text1" w:themeTint="80"/>
            </w:tcBorders>
          </w:tcPr>
          <w:p w14:paraId="14964477" w14:textId="77777777" w:rsidR="00555CB6" w:rsidRPr="00A90272" w:rsidRDefault="00555CB6" w:rsidP="00555CB6">
            <w:pPr>
              <w:rPr>
                <w:lang w:val="fr-CH"/>
              </w:rPr>
            </w:pPr>
          </w:p>
        </w:tc>
        <w:tc>
          <w:tcPr>
            <w:tcW w:w="3969" w:type="dxa"/>
            <w:tcBorders>
              <w:left w:val="single" w:sz="4" w:space="0" w:color="7F7F7F" w:themeColor="text1" w:themeTint="80"/>
            </w:tcBorders>
          </w:tcPr>
          <w:p w14:paraId="63CD3BBB" w14:textId="77777777" w:rsidR="00555CB6" w:rsidRPr="00A90272" w:rsidRDefault="00555CB6" w:rsidP="00555CB6">
            <w:pPr>
              <w:rPr>
                <w:lang w:val="fr-CH"/>
              </w:rPr>
            </w:pPr>
          </w:p>
        </w:tc>
      </w:tr>
      <w:tr w:rsidR="00555CB6" w:rsidRPr="00A90272" w14:paraId="05C98EBD" w14:textId="77777777" w:rsidTr="00D0120E">
        <w:tc>
          <w:tcPr>
            <w:tcW w:w="1134" w:type="dxa"/>
          </w:tcPr>
          <w:p w14:paraId="72427768" w14:textId="77777777" w:rsidR="00555CB6" w:rsidRPr="00A90272" w:rsidRDefault="00555CB6" w:rsidP="00555CB6">
            <w:pPr>
              <w:rPr>
                <w:lang w:val="fr-CH"/>
              </w:rPr>
            </w:pPr>
            <w:r w:rsidRPr="00A90272">
              <w:rPr>
                <w:lang w:val="fr-CH"/>
              </w:rPr>
              <w:t>4.13.2.2</w:t>
            </w:r>
          </w:p>
        </w:tc>
        <w:tc>
          <w:tcPr>
            <w:tcW w:w="3969" w:type="dxa"/>
            <w:tcBorders>
              <w:right w:val="single" w:sz="4" w:space="0" w:color="7F7F7F" w:themeColor="text1" w:themeTint="80"/>
            </w:tcBorders>
          </w:tcPr>
          <w:p w14:paraId="7AEBC07F" w14:textId="77777777" w:rsidR="00555CB6" w:rsidRPr="00A90272" w:rsidRDefault="00555CB6" w:rsidP="00555CB6">
            <w:pPr>
              <w:rPr>
                <w:lang w:val="fr-CH"/>
              </w:rPr>
            </w:pPr>
          </w:p>
        </w:tc>
        <w:tc>
          <w:tcPr>
            <w:tcW w:w="3969" w:type="dxa"/>
            <w:tcBorders>
              <w:left w:val="single" w:sz="4" w:space="0" w:color="7F7F7F" w:themeColor="text1" w:themeTint="80"/>
            </w:tcBorders>
          </w:tcPr>
          <w:p w14:paraId="4144C1BF" w14:textId="77777777" w:rsidR="00555CB6" w:rsidRPr="00A90272" w:rsidRDefault="00555CB6" w:rsidP="00555CB6">
            <w:pPr>
              <w:rPr>
                <w:lang w:val="fr-CH"/>
              </w:rPr>
            </w:pPr>
          </w:p>
        </w:tc>
      </w:tr>
      <w:tr w:rsidR="00555CB6" w:rsidRPr="00A90272" w14:paraId="32C52927" w14:textId="77777777" w:rsidTr="00D0120E">
        <w:tc>
          <w:tcPr>
            <w:tcW w:w="1134" w:type="dxa"/>
          </w:tcPr>
          <w:p w14:paraId="20758DAD" w14:textId="77777777" w:rsidR="00555CB6" w:rsidRPr="00A90272" w:rsidRDefault="00555CB6" w:rsidP="00555CB6">
            <w:pPr>
              <w:rPr>
                <w:lang w:val="fr-CH"/>
              </w:rPr>
            </w:pPr>
            <w:r w:rsidRPr="00A90272">
              <w:rPr>
                <w:lang w:val="fr-CH"/>
              </w:rPr>
              <w:t>4.13.2.3</w:t>
            </w:r>
          </w:p>
        </w:tc>
        <w:tc>
          <w:tcPr>
            <w:tcW w:w="3969" w:type="dxa"/>
            <w:tcBorders>
              <w:right w:val="single" w:sz="4" w:space="0" w:color="7F7F7F" w:themeColor="text1" w:themeTint="80"/>
            </w:tcBorders>
          </w:tcPr>
          <w:p w14:paraId="58C8F558" w14:textId="77777777" w:rsidR="00555CB6" w:rsidRPr="00A90272" w:rsidRDefault="00555CB6" w:rsidP="00555CB6">
            <w:pPr>
              <w:rPr>
                <w:lang w:val="fr-CH"/>
              </w:rPr>
            </w:pPr>
          </w:p>
        </w:tc>
        <w:tc>
          <w:tcPr>
            <w:tcW w:w="3969" w:type="dxa"/>
            <w:tcBorders>
              <w:left w:val="single" w:sz="4" w:space="0" w:color="7F7F7F" w:themeColor="text1" w:themeTint="80"/>
            </w:tcBorders>
          </w:tcPr>
          <w:p w14:paraId="30792675" w14:textId="77777777" w:rsidR="00555CB6" w:rsidRPr="00A90272" w:rsidRDefault="00555CB6" w:rsidP="00555CB6">
            <w:pPr>
              <w:rPr>
                <w:lang w:val="fr-CH"/>
              </w:rPr>
            </w:pPr>
          </w:p>
        </w:tc>
      </w:tr>
    </w:tbl>
    <w:p w14:paraId="50C87E0E" w14:textId="595B3650" w:rsidR="00555CB6" w:rsidRPr="00A90272" w:rsidRDefault="00555CB6" w:rsidP="00555CB6">
      <w:pPr>
        <w:pStyle w:val="berschrift2"/>
        <w:rPr>
          <w:lang w:val="fr-CH"/>
        </w:rPr>
      </w:pPr>
      <w:bookmarkStart w:id="22" w:name="_Toc482289912"/>
      <w:r w:rsidRPr="00A90272">
        <w:rPr>
          <w:lang w:val="fr-CH"/>
        </w:rPr>
        <w:lastRenderedPageBreak/>
        <w:t xml:space="preserve">4.14 </w:t>
      </w:r>
      <w:r w:rsidRPr="00A90272">
        <w:rPr>
          <w:lang w:val="fr-CH"/>
        </w:rPr>
        <w:tab/>
      </w:r>
      <w:r w:rsidR="009E186B" w:rsidRPr="00A90272">
        <w:rPr>
          <w:lang w:val="fr-CH"/>
        </w:rPr>
        <w:t>Audits internes</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6E4C3202" w14:textId="77777777" w:rsidTr="00442D39">
        <w:trPr>
          <w:trHeight w:val="479"/>
          <w:tblHeader/>
        </w:trPr>
        <w:tc>
          <w:tcPr>
            <w:tcW w:w="1134" w:type="dxa"/>
            <w:tcBorders>
              <w:top w:val="single" w:sz="4" w:space="0" w:color="7F7F7F" w:themeColor="text1" w:themeTint="80"/>
              <w:bottom w:val="single" w:sz="4" w:space="0" w:color="7F7F7F" w:themeColor="text1" w:themeTint="80"/>
            </w:tcBorders>
            <w:shd w:val="clear" w:color="auto" w:fill="E6E6E6"/>
          </w:tcPr>
          <w:p w14:paraId="3698C477" w14:textId="5AEB830A"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4736B1E" w14:textId="37FF2550"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AE13F75" w14:textId="145ED1EE"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555CB6" w:rsidRPr="00A90272" w14:paraId="45692636" w14:textId="77777777" w:rsidTr="00D0120E">
        <w:tc>
          <w:tcPr>
            <w:tcW w:w="1134" w:type="dxa"/>
            <w:tcBorders>
              <w:top w:val="single" w:sz="4" w:space="0" w:color="7F7F7F" w:themeColor="text1" w:themeTint="80"/>
            </w:tcBorders>
          </w:tcPr>
          <w:p w14:paraId="7C277401" w14:textId="77777777" w:rsidR="00555CB6" w:rsidRPr="00A90272" w:rsidRDefault="00555CB6" w:rsidP="00555CB6">
            <w:pPr>
              <w:rPr>
                <w:lang w:val="fr-CH"/>
              </w:rPr>
            </w:pPr>
            <w:r w:rsidRPr="00A90272">
              <w:rPr>
                <w:lang w:val="fr-CH"/>
              </w:rPr>
              <w:t>4.14.1</w:t>
            </w:r>
          </w:p>
        </w:tc>
        <w:tc>
          <w:tcPr>
            <w:tcW w:w="3969" w:type="dxa"/>
            <w:tcBorders>
              <w:top w:val="single" w:sz="4" w:space="0" w:color="7F7F7F" w:themeColor="text1" w:themeTint="80"/>
              <w:right w:val="single" w:sz="4" w:space="0" w:color="7F7F7F" w:themeColor="text1" w:themeTint="80"/>
            </w:tcBorders>
          </w:tcPr>
          <w:p w14:paraId="109A3F2E" w14:textId="77777777" w:rsidR="00555CB6" w:rsidRPr="00A90272" w:rsidRDefault="00555CB6" w:rsidP="00D0120E">
            <w:pPr>
              <w:rPr>
                <w:lang w:val="fr-CH"/>
              </w:rPr>
            </w:pPr>
          </w:p>
        </w:tc>
        <w:tc>
          <w:tcPr>
            <w:tcW w:w="3969" w:type="dxa"/>
            <w:tcBorders>
              <w:top w:val="single" w:sz="4" w:space="0" w:color="7F7F7F" w:themeColor="text1" w:themeTint="80"/>
              <w:left w:val="single" w:sz="4" w:space="0" w:color="7F7F7F" w:themeColor="text1" w:themeTint="80"/>
            </w:tcBorders>
          </w:tcPr>
          <w:p w14:paraId="08768215" w14:textId="77777777" w:rsidR="00555CB6" w:rsidRPr="00A90272" w:rsidRDefault="00555CB6" w:rsidP="00D0120E">
            <w:pPr>
              <w:rPr>
                <w:lang w:val="fr-CH"/>
              </w:rPr>
            </w:pPr>
          </w:p>
        </w:tc>
      </w:tr>
      <w:tr w:rsidR="00555CB6" w:rsidRPr="00A90272" w14:paraId="24E34BD6" w14:textId="77777777" w:rsidTr="00D0120E">
        <w:tc>
          <w:tcPr>
            <w:tcW w:w="1134" w:type="dxa"/>
          </w:tcPr>
          <w:p w14:paraId="6DEBC380" w14:textId="77777777" w:rsidR="00555CB6" w:rsidRPr="00A90272" w:rsidRDefault="00555CB6" w:rsidP="00D0120E">
            <w:pPr>
              <w:rPr>
                <w:lang w:val="fr-CH"/>
              </w:rPr>
            </w:pPr>
            <w:r w:rsidRPr="00A90272">
              <w:rPr>
                <w:lang w:val="fr-CH"/>
              </w:rPr>
              <w:t>4.14.2</w:t>
            </w:r>
          </w:p>
        </w:tc>
        <w:tc>
          <w:tcPr>
            <w:tcW w:w="3969" w:type="dxa"/>
            <w:tcBorders>
              <w:right w:val="single" w:sz="4" w:space="0" w:color="7F7F7F" w:themeColor="text1" w:themeTint="80"/>
            </w:tcBorders>
          </w:tcPr>
          <w:p w14:paraId="08B7F632" w14:textId="77777777" w:rsidR="00555CB6" w:rsidRPr="00A90272" w:rsidRDefault="00555CB6" w:rsidP="00D0120E">
            <w:pPr>
              <w:rPr>
                <w:lang w:val="fr-CH"/>
              </w:rPr>
            </w:pPr>
          </w:p>
        </w:tc>
        <w:tc>
          <w:tcPr>
            <w:tcW w:w="3969" w:type="dxa"/>
            <w:tcBorders>
              <w:left w:val="single" w:sz="4" w:space="0" w:color="7F7F7F" w:themeColor="text1" w:themeTint="80"/>
            </w:tcBorders>
          </w:tcPr>
          <w:p w14:paraId="146C96D6" w14:textId="77777777" w:rsidR="00555CB6" w:rsidRPr="00A90272" w:rsidRDefault="00555CB6" w:rsidP="00D0120E">
            <w:pPr>
              <w:rPr>
                <w:lang w:val="fr-CH"/>
              </w:rPr>
            </w:pPr>
          </w:p>
        </w:tc>
      </w:tr>
      <w:tr w:rsidR="00555CB6" w:rsidRPr="00A90272" w14:paraId="6B2A76D9" w14:textId="77777777" w:rsidTr="00D0120E">
        <w:tc>
          <w:tcPr>
            <w:tcW w:w="1134" w:type="dxa"/>
          </w:tcPr>
          <w:p w14:paraId="3EE11E25" w14:textId="77777777" w:rsidR="00555CB6" w:rsidRPr="00A90272" w:rsidRDefault="00555CB6" w:rsidP="00D0120E">
            <w:pPr>
              <w:rPr>
                <w:lang w:val="fr-CH"/>
              </w:rPr>
            </w:pPr>
            <w:r w:rsidRPr="00A90272">
              <w:rPr>
                <w:lang w:val="fr-CH"/>
              </w:rPr>
              <w:t>4.14.3</w:t>
            </w:r>
          </w:p>
        </w:tc>
        <w:tc>
          <w:tcPr>
            <w:tcW w:w="3969" w:type="dxa"/>
            <w:tcBorders>
              <w:right w:val="single" w:sz="4" w:space="0" w:color="7F7F7F" w:themeColor="text1" w:themeTint="80"/>
            </w:tcBorders>
          </w:tcPr>
          <w:p w14:paraId="5D4E3D44" w14:textId="77777777" w:rsidR="00555CB6" w:rsidRPr="00A90272" w:rsidRDefault="00555CB6" w:rsidP="00D0120E">
            <w:pPr>
              <w:rPr>
                <w:lang w:val="fr-CH"/>
              </w:rPr>
            </w:pPr>
          </w:p>
        </w:tc>
        <w:tc>
          <w:tcPr>
            <w:tcW w:w="3969" w:type="dxa"/>
            <w:tcBorders>
              <w:left w:val="single" w:sz="4" w:space="0" w:color="7F7F7F" w:themeColor="text1" w:themeTint="80"/>
            </w:tcBorders>
          </w:tcPr>
          <w:p w14:paraId="1D915304" w14:textId="77777777" w:rsidR="00555CB6" w:rsidRPr="00A90272" w:rsidRDefault="00555CB6" w:rsidP="00D0120E">
            <w:pPr>
              <w:rPr>
                <w:lang w:val="fr-CH"/>
              </w:rPr>
            </w:pPr>
          </w:p>
        </w:tc>
      </w:tr>
      <w:tr w:rsidR="00555CB6" w:rsidRPr="00A90272" w14:paraId="6828EF48" w14:textId="77777777" w:rsidTr="00D0120E">
        <w:tc>
          <w:tcPr>
            <w:tcW w:w="1134" w:type="dxa"/>
          </w:tcPr>
          <w:p w14:paraId="571E5E17" w14:textId="77777777" w:rsidR="00555CB6" w:rsidRPr="00A90272" w:rsidRDefault="00555CB6" w:rsidP="00D0120E">
            <w:pPr>
              <w:rPr>
                <w:lang w:val="fr-CH"/>
              </w:rPr>
            </w:pPr>
            <w:r w:rsidRPr="00A90272">
              <w:rPr>
                <w:lang w:val="fr-CH"/>
              </w:rPr>
              <w:t>4.14.4</w:t>
            </w:r>
          </w:p>
        </w:tc>
        <w:tc>
          <w:tcPr>
            <w:tcW w:w="3969" w:type="dxa"/>
            <w:tcBorders>
              <w:right w:val="single" w:sz="4" w:space="0" w:color="7F7F7F" w:themeColor="text1" w:themeTint="80"/>
            </w:tcBorders>
          </w:tcPr>
          <w:p w14:paraId="430C6A8D" w14:textId="77777777" w:rsidR="00555CB6" w:rsidRPr="00A90272" w:rsidRDefault="00555CB6" w:rsidP="00D0120E">
            <w:pPr>
              <w:rPr>
                <w:lang w:val="fr-CH"/>
              </w:rPr>
            </w:pPr>
          </w:p>
        </w:tc>
        <w:tc>
          <w:tcPr>
            <w:tcW w:w="3969" w:type="dxa"/>
            <w:tcBorders>
              <w:left w:val="single" w:sz="4" w:space="0" w:color="7F7F7F" w:themeColor="text1" w:themeTint="80"/>
            </w:tcBorders>
          </w:tcPr>
          <w:p w14:paraId="4E608707" w14:textId="77777777" w:rsidR="00555CB6" w:rsidRPr="00A90272" w:rsidRDefault="00555CB6" w:rsidP="00D0120E">
            <w:pPr>
              <w:rPr>
                <w:lang w:val="fr-CH"/>
              </w:rPr>
            </w:pPr>
          </w:p>
        </w:tc>
      </w:tr>
    </w:tbl>
    <w:p w14:paraId="057091E6" w14:textId="27EECFCB" w:rsidR="00555CB6" w:rsidRPr="00A90272" w:rsidRDefault="00555CB6" w:rsidP="00555CB6">
      <w:pPr>
        <w:pStyle w:val="berschrift2"/>
        <w:rPr>
          <w:lang w:val="fr-CH"/>
        </w:rPr>
      </w:pPr>
      <w:bookmarkStart w:id="23" w:name="_Toc482289913"/>
      <w:r w:rsidRPr="00A90272">
        <w:rPr>
          <w:lang w:val="fr-CH"/>
        </w:rPr>
        <w:t xml:space="preserve">4.15 </w:t>
      </w:r>
      <w:r w:rsidRPr="00A90272">
        <w:rPr>
          <w:lang w:val="fr-CH"/>
        </w:rPr>
        <w:tab/>
      </w:r>
      <w:r w:rsidR="009E186B" w:rsidRPr="00A90272">
        <w:rPr>
          <w:lang w:val="fr-CH"/>
        </w:rPr>
        <w:t>Revues de direction</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A32282" w14:paraId="259736A5" w14:textId="77777777" w:rsidTr="00442D39">
        <w:trPr>
          <w:trHeight w:val="237"/>
          <w:tblHeader/>
        </w:trPr>
        <w:tc>
          <w:tcPr>
            <w:tcW w:w="1134" w:type="dxa"/>
            <w:tcBorders>
              <w:top w:val="single" w:sz="4" w:space="0" w:color="7F7F7F" w:themeColor="text1" w:themeTint="80"/>
              <w:bottom w:val="single" w:sz="4" w:space="0" w:color="7F7F7F" w:themeColor="text1" w:themeTint="80"/>
            </w:tcBorders>
            <w:shd w:val="clear" w:color="auto" w:fill="E6E6E6"/>
          </w:tcPr>
          <w:p w14:paraId="4A99D7E1" w14:textId="14C0EEDE"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6883F5F" w14:textId="30939E34"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3F41359" w14:textId="03511C53"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555CB6" w:rsidRPr="00A90272" w14:paraId="1662449A" w14:textId="77777777" w:rsidTr="00D0120E">
        <w:tc>
          <w:tcPr>
            <w:tcW w:w="1134" w:type="dxa"/>
            <w:tcBorders>
              <w:top w:val="single" w:sz="4" w:space="0" w:color="7F7F7F" w:themeColor="text1" w:themeTint="80"/>
            </w:tcBorders>
          </w:tcPr>
          <w:p w14:paraId="35180E57" w14:textId="77777777" w:rsidR="00555CB6" w:rsidRPr="00A90272" w:rsidRDefault="00555CB6" w:rsidP="00555CB6">
            <w:pPr>
              <w:rPr>
                <w:lang w:val="fr-CH"/>
              </w:rPr>
            </w:pPr>
            <w:r w:rsidRPr="00A90272">
              <w:rPr>
                <w:lang w:val="fr-CH"/>
              </w:rPr>
              <w:t>4.15.1</w:t>
            </w:r>
          </w:p>
        </w:tc>
        <w:tc>
          <w:tcPr>
            <w:tcW w:w="3969" w:type="dxa"/>
            <w:tcBorders>
              <w:top w:val="single" w:sz="4" w:space="0" w:color="7F7F7F" w:themeColor="text1" w:themeTint="80"/>
              <w:right w:val="single" w:sz="4" w:space="0" w:color="7F7F7F" w:themeColor="text1" w:themeTint="80"/>
            </w:tcBorders>
          </w:tcPr>
          <w:p w14:paraId="76EAF47F" w14:textId="77777777" w:rsidR="00555CB6" w:rsidRPr="00A90272" w:rsidRDefault="00555CB6" w:rsidP="00D0120E">
            <w:pPr>
              <w:rPr>
                <w:lang w:val="fr-CH"/>
              </w:rPr>
            </w:pPr>
          </w:p>
        </w:tc>
        <w:tc>
          <w:tcPr>
            <w:tcW w:w="3969" w:type="dxa"/>
            <w:tcBorders>
              <w:top w:val="single" w:sz="4" w:space="0" w:color="7F7F7F" w:themeColor="text1" w:themeTint="80"/>
              <w:left w:val="single" w:sz="4" w:space="0" w:color="7F7F7F" w:themeColor="text1" w:themeTint="80"/>
            </w:tcBorders>
          </w:tcPr>
          <w:p w14:paraId="2EB2A49F" w14:textId="77777777" w:rsidR="00555CB6" w:rsidRPr="00A90272" w:rsidRDefault="00555CB6" w:rsidP="00D0120E">
            <w:pPr>
              <w:rPr>
                <w:lang w:val="fr-CH"/>
              </w:rPr>
            </w:pPr>
          </w:p>
        </w:tc>
      </w:tr>
      <w:tr w:rsidR="00555CB6" w:rsidRPr="00A90272" w14:paraId="68527A2F" w14:textId="77777777" w:rsidTr="00D0120E">
        <w:tc>
          <w:tcPr>
            <w:tcW w:w="1134" w:type="dxa"/>
          </w:tcPr>
          <w:p w14:paraId="52EE7D71" w14:textId="77777777" w:rsidR="00555CB6" w:rsidRPr="00A90272" w:rsidRDefault="00555CB6" w:rsidP="00555CB6">
            <w:pPr>
              <w:rPr>
                <w:lang w:val="fr-CH"/>
              </w:rPr>
            </w:pPr>
            <w:r w:rsidRPr="00A90272">
              <w:rPr>
                <w:lang w:val="fr-CH"/>
              </w:rPr>
              <w:t>4.15.2</w:t>
            </w:r>
          </w:p>
        </w:tc>
        <w:tc>
          <w:tcPr>
            <w:tcW w:w="3969" w:type="dxa"/>
            <w:tcBorders>
              <w:right w:val="single" w:sz="4" w:space="0" w:color="7F7F7F" w:themeColor="text1" w:themeTint="80"/>
            </w:tcBorders>
          </w:tcPr>
          <w:p w14:paraId="224F4C6B" w14:textId="77777777" w:rsidR="00555CB6" w:rsidRPr="00A90272" w:rsidRDefault="00555CB6" w:rsidP="00D0120E">
            <w:pPr>
              <w:rPr>
                <w:lang w:val="fr-CH"/>
              </w:rPr>
            </w:pPr>
          </w:p>
        </w:tc>
        <w:tc>
          <w:tcPr>
            <w:tcW w:w="3969" w:type="dxa"/>
            <w:tcBorders>
              <w:left w:val="single" w:sz="4" w:space="0" w:color="7F7F7F" w:themeColor="text1" w:themeTint="80"/>
            </w:tcBorders>
          </w:tcPr>
          <w:p w14:paraId="57335BB8" w14:textId="77777777" w:rsidR="00555CB6" w:rsidRPr="00A90272" w:rsidRDefault="00555CB6" w:rsidP="00D0120E">
            <w:pPr>
              <w:rPr>
                <w:lang w:val="fr-CH"/>
              </w:rPr>
            </w:pPr>
          </w:p>
        </w:tc>
      </w:tr>
    </w:tbl>
    <w:p w14:paraId="3F263CD5" w14:textId="77777777" w:rsidR="004604E3" w:rsidRPr="00A90272" w:rsidRDefault="004604E3" w:rsidP="004604E3">
      <w:pPr>
        <w:rPr>
          <w:lang w:val="fr-CH"/>
        </w:rPr>
      </w:pPr>
    </w:p>
    <w:p w14:paraId="38F89677" w14:textId="62F78453" w:rsidR="00C0372A" w:rsidRPr="00A90272" w:rsidRDefault="009E186B" w:rsidP="00E36625">
      <w:pPr>
        <w:pStyle w:val="berschrift1"/>
        <w:rPr>
          <w:lang w:val="fr-CH"/>
        </w:rPr>
      </w:pPr>
      <w:bookmarkStart w:id="24" w:name="_Toc482289914"/>
      <w:r w:rsidRPr="00A90272">
        <w:rPr>
          <w:lang w:val="fr-CH"/>
        </w:rPr>
        <w:t>Exigences techniques</w:t>
      </w:r>
      <w:bookmarkEnd w:id="24"/>
    </w:p>
    <w:p w14:paraId="33B119F7" w14:textId="2D5B1E9B" w:rsidR="004D3C8C" w:rsidRPr="00A90272" w:rsidRDefault="004D3C8C" w:rsidP="00E426F2">
      <w:pPr>
        <w:pStyle w:val="berschrift2"/>
        <w:rPr>
          <w:lang w:val="fr-CH"/>
        </w:rPr>
      </w:pPr>
      <w:bookmarkStart w:id="25" w:name="_Toc482289915"/>
      <w:r w:rsidRPr="00A90272">
        <w:rPr>
          <w:lang w:val="fr-CH"/>
        </w:rPr>
        <w:t>5.1</w:t>
      </w:r>
      <w:r w:rsidRPr="00A90272">
        <w:rPr>
          <w:lang w:val="fr-CH"/>
        </w:rPr>
        <w:tab/>
      </w:r>
      <w:r w:rsidR="009E186B" w:rsidRPr="00A90272">
        <w:rPr>
          <w:lang w:val="fr-CH"/>
        </w:rPr>
        <w:t>Généralités</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6BDB4186" w14:textId="77777777" w:rsidTr="00442D39">
        <w:trPr>
          <w:trHeight w:val="447"/>
          <w:tblHeader/>
        </w:trPr>
        <w:tc>
          <w:tcPr>
            <w:tcW w:w="1134" w:type="dxa"/>
            <w:tcBorders>
              <w:top w:val="single" w:sz="4" w:space="0" w:color="7F7F7F" w:themeColor="text1" w:themeTint="80"/>
              <w:bottom w:val="single" w:sz="4" w:space="0" w:color="7F7F7F" w:themeColor="text1" w:themeTint="80"/>
            </w:tcBorders>
            <w:shd w:val="clear" w:color="auto" w:fill="E6E6E6"/>
          </w:tcPr>
          <w:p w14:paraId="2C3DDE31" w14:textId="1BB148B2"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AB493E" w14:textId="296B1048"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25D14C" w14:textId="702F051B"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4604E3" w:rsidRPr="00A90272" w14:paraId="02462D05" w14:textId="77777777" w:rsidTr="004604E3">
        <w:tc>
          <w:tcPr>
            <w:tcW w:w="1134" w:type="dxa"/>
            <w:tcBorders>
              <w:top w:val="single" w:sz="4" w:space="0" w:color="7F7F7F" w:themeColor="text1" w:themeTint="80"/>
            </w:tcBorders>
          </w:tcPr>
          <w:p w14:paraId="556DA79E" w14:textId="77777777" w:rsidR="004604E3" w:rsidRPr="00A90272" w:rsidRDefault="004604E3" w:rsidP="004604E3">
            <w:pPr>
              <w:rPr>
                <w:lang w:val="fr-CH"/>
              </w:rPr>
            </w:pPr>
            <w:r w:rsidRPr="00A90272">
              <w:rPr>
                <w:lang w:val="fr-CH"/>
              </w:rPr>
              <w:t>5.1.1</w:t>
            </w:r>
          </w:p>
        </w:tc>
        <w:tc>
          <w:tcPr>
            <w:tcW w:w="3969" w:type="dxa"/>
            <w:tcBorders>
              <w:top w:val="single" w:sz="4" w:space="0" w:color="7F7F7F" w:themeColor="text1" w:themeTint="80"/>
              <w:right w:val="single" w:sz="4" w:space="0" w:color="7F7F7F" w:themeColor="text1" w:themeTint="80"/>
            </w:tcBorders>
          </w:tcPr>
          <w:p w14:paraId="6AC42EA3" w14:textId="77777777" w:rsidR="004604E3" w:rsidRPr="00A90272" w:rsidRDefault="004604E3" w:rsidP="004604E3">
            <w:pPr>
              <w:rPr>
                <w:lang w:val="fr-CH"/>
              </w:rPr>
            </w:pPr>
          </w:p>
        </w:tc>
        <w:tc>
          <w:tcPr>
            <w:tcW w:w="3969" w:type="dxa"/>
            <w:tcBorders>
              <w:top w:val="single" w:sz="4" w:space="0" w:color="7F7F7F" w:themeColor="text1" w:themeTint="80"/>
              <w:left w:val="single" w:sz="4" w:space="0" w:color="7F7F7F" w:themeColor="text1" w:themeTint="80"/>
            </w:tcBorders>
          </w:tcPr>
          <w:p w14:paraId="033E260B" w14:textId="77777777" w:rsidR="004604E3" w:rsidRPr="00A90272" w:rsidRDefault="004604E3" w:rsidP="004604E3">
            <w:pPr>
              <w:rPr>
                <w:lang w:val="fr-CH"/>
              </w:rPr>
            </w:pPr>
          </w:p>
        </w:tc>
      </w:tr>
      <w:tr w:rsidR="004604E3" w:rsidRPr="00A90272" w14:paraId="5B2684A1" w14:textId="77777777" w:rsidTr="004604E3">
        <w:tc>
          <w:tcPr>
            <w:tcW w:w="1134" w:type="dxa"/>
          </w:tcPr>
          <w:p w14:paraId="5939D50F" w14:textId="77777777" w:rsidR="004604E3" w:rsidRPr="00A90272" w:rsidRDefault="004604E3" w:rsidP="004604E3">
            <w:pPr>
              <w:rPr>
                <w:lang w:val="fr-CH"/>
              </w:rPr>
            </w:pPr>
            <w:r w:rsidRPr="00A90272">
              <w:rPr>
                <w:lang w:val="fr-CH"/>
              </w:rPr>
              <w:t>5.1.2</w:t>
            </w:r>
          </w:p>
        </w:tc>
        <w:tc>
          <w:tcPr>
            <w:tcW w:w="3969" w:type="dxa"/>
            <w:tcBorders>
              <w:right w:val="single" w:sz="4" w:space="0" w:color="7F7F7F" w:themeColor="text1" w:themeTint="80"/>
            </w:tcBorders>
          </w:tcPr>
          <w:p w14:paraId="1AAF92CA" w14:textId="77777777" w:rsidR="004604E3" w:rsidRPr="00A90272" w:rsidRDefault="004604E3" w:rsidP="004604E3">
            <w:pPr>
              <w:rPr>
                <w:lang w:val="fr-CH"/>
              </w:rPr>
            </w:pPr>
          </w:p>
        </w:tc>
        <w:tc>
          <w:tcPr>
            <w:tcW w:w="3969" w:type="dxa"/>
            <w:tcBorders>
              <w:left w:val="single" w:sz="4" w:space="0" w:color="7F7F7F" w:themeColor="text1" w:themeTint="80"/>
            </w:tcBorders>
          </w:tcPr>
          <w:p w14:paraId="5C9F0242" w14:textId="77777777" w:rsidR="004604E3" w:rsidRPr="00A90272" w:rsidRDefault="004604E3" w:rsidP="004604E3">
            <w:pPr>
              <w:rPr>
                <w:lang w:val="fr-CH"/>
              </w:rPr>
            </w:pPr>
          </w:p>
        </w:tc>
      </w:tr>
    </w:tbl>
    <w:p w14:paraId="6FBAE87B" w14:textId="78B5DA0E" w:rsidR="004D3C8C" w:rsidRPr="00A90272" w:rsidRDefault="004D3C8C" w:rsidP="00E426F2">
      <w:pPr>
        <w:pStyle w:val="berschrift2"/>
        <w:rPr>
          <w:lang w:val="fr-CH"/>
        </w:rPr>
      </w:pPr>
      <w:bookmarkStart w:id="26" w:name="_Toc482289916"/>
      <w:r w:rsidRPr="00A90272">
        <w:rPr>
          <w:lang w:val="fr-CH"/>
        </w:rPr>
        <w:t>5.2</w:t>
      </w:r>
      <w:r w:rsidRPr="00A90272">
        <w:rPr>
          <w:lang w:val="fr-CH"/>
        </w:rPr>
        <w:tab/>
      </w:r>
      <w:r w:rsidR="009E186B" w:rsidRPr="00A90272">
        <w:rPr>
          <w:lang w:val="fr-CH"/>
        </w:rPr>
        <w:t>Personnel</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44A92FE7" w14:textId="77777777" w:rsidTr="00442D39">
        <w:trPr>
          <w:trHeight w:val="390"/>
          <w:tblHeader/>
        </w:trPr>
        <w:tc>
          <w:tcPr>
            <w:tcW w:w="1134" w:type="dxa"/>
            <w:tcBorders>
              <w:top w:val="single" w:sz="4" w:space="0" w:color="7F7F7F" w:themeColor="text1" w:themeTint="80"/>
              <w:bottom w:val="single" w:sz="4" w:space="0" w:color="7F7F7F" w:themeColor="text1" w:themeTint="80"/>
            </w:tcBorders>
            <w:shd w:val="clear" w:color="auto" w:fill="E6E6E6"/>
          </w:tcPr>
          <w:p w14:paraId="7075A846" w14:textId="2A0212DB"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01137F" w14:textId="33F939AF"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55EE70" w14:textId="173FDA93"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4604E3" w:rsidRPr="00A90272" w14:paraId="47A6210A" w14:textId="77777777" w:rsidTr="004604E3">
        <w:tc>
          <w:tcPr>
            <w:tcW w:w="1134" w:type="dxa"/>
            <w:tcBorders>
              <w:top w:val="single" w:sz="4" w:space="0" w:color="7F7F7F" w:themeColor="text1" w:themeTint="80"/>
            </w:tcBorders>
          </w:tcPr>
          <w:p w14:paraId="299F9C5E" w14:textId="77777777" w:rsidR="004604E3" w:rsidRPr="00A90272" w:rsidRDefault="004604E3" w:rsidP="004604E3">
            <w:pPr>
              <w:rPr>
                <w:lang w:val="fr-CH"/>
              </w:rPr>
            </w:pPr>
            <w:r w:rsidRPr="00A90272">
              <w:rPr>
                <w:lang w:val="fr-CH"/>
              </w:rPr>
              <w:t>5.2.1</w:t>
            </w:r>
          </w:p>
        </w:tc>
        <w:tc>
          <w:tcPr>
            <w:tcW w:w="3969" w:type="dxa"/>
            <w:tcBorders>
              <w:top w:val="single" w:sz="4" w:space="0" w:color="7F7F7F" w:themeColor="text1" w:themeTint="80"/>
              <w:right w:val="single" w:sz="4" w:space="0" w:color="7F7F7F" w:themeColor="text1" w:themeTint="80"/>
            </w:tcBorders>
          </w:tcPr>
          <w:p w14:paraId="6B3E87C1" w14:textId="77777777" w:rsidR="004604E3" w:rsidRPr="00A90272" w:rsidRDefault="004604E3" w:rsidP="004604E3">
            <w:pPr>
              <w:rPr>
                <w:lang w:val="fr-CH"/>
              </w:rPr>
            </w:pPr>
          </w:p>
        </w:tc>
        <w:tc>
          <w:tcPr>
            <w:tcW w:w="3969" w:type="dxa"/>
            <w:tcBorders>
              <w:top w:val="single" w:sz="4" w:space="0" w:color="7F7F7F" w:themeColor="text1" w:themeTint="80"/>
              <w:left w:val="single" w:sz="4" w:space="0" w:color="7F7F7F" w:themeColor="text1" w:themeTint="80"/>
            </w:tcBorders>
          </w:tcPr>
          <w:p w14:paraId="58EAED80" w14:textId="77777777" w:rsidR="004604E3" w:rsidRPr="00A90272" w:rsidRDefault="004604E3" w:rsidP="004604E3">
            <w:pPr>
              <w:rPr>
                <w:lang w:val="fr-CH"/>
              </w:rPr>
            </w:pPr>
          </w:p>
        </w:tc>
      </w:tr>
      <w:tr w:rsidR="004604E3" w:rsidRPr="00A90272" w14:paraId="5A3C2A3F" w14:textId="77777777" w:rsidTr="004604E3">
        <w:tc>
          <w:tcPr>
            <w:tcW w:w="1134" w:type="dxa"/>
          </w:tcPr>
          <w:p w14:paraId="4B4E58CB" w14:textId="77777777" w:rsidR="004604E3" w:rsidRPr="00A90272" w:rsidRDefault="004604E3" w:rsidP="004604E3">
            <w:pPr>
              <w:rPr>
                <w:lang w:val="fr-CH"/>
              </w:rPr>
            </w:pPr>
            <w:r w:rsidRPr="00A90272">
              <w:rPr>
                <w:lang w:val="fr-CH"/>
              </w:rPr>
              <w:t>5.2.2</w:t>
            </w:r>
          </w:p>
        </w:tc>
        <w:tc>
          <w:tcPr>
            <w:tcW w:w="3969" w:type="dxa"/>
            <w:tcBorders>
              <w:right w:val="single" w:sz="4" w:space="0" w:color="7F7F7F" w:themeColor="text1" w:themeTint="80"/>
            </w:tcBorders>
          </w:tcPr>
          <w:p w14:paraId="17B14D9F" w14:textId="77777777" w:rsidR="004604E3" w:rsidRPr="00A90272" w:rsidRDefault="004604E3" w:rsidP="004604E3">
            <w:pPr>
              <w:rPr>
                <w:lang w:val="fr-CH"/>
              </w:rPr>
            </w:pPr>
          </w:p>
        </w:tc>
        <w:tc>
          <w:tcPr>
            <w:tcW w:w="3969" w:type="dxa"/>
            <w:tcBorders>
              <w:left w:val="single" w:sz="4" w:space="0" w:color="7F7F7F" w:themeColor="text1" w:themeTint="80"/>
            </w:tcBorders>
          </w:tcPr>
          <w:p w14:paraId="07FB997E" w14:textId="77777777" w:rsidR="004604E3" w:rsidRPr="00A90272" w:rsidRDefault="004604E3" w:rsidP="004604E3">
            <w:pPr>
              <w:rPr>
                <w:lang w:val="fr-CH"/>
              </w:rPr>
            </w:pPr>
          </w:p>
        </w:tc>
      </w:tr>
      <w:tr w:rsidR="004604E3" w:rsidRPr="00A90272" w14:paraId="68728CF2" w14:textId="77777777" w:rsidTr="004604E3">
        <w:tc>
          <w:tcPr>
            <w:tcW w:w="1134" w:type="dxa"/>
          </w:tcPr>
          <w:p w14:paraId="512DAAEC" w14:textId="77777777" w:rsidR="004604E3" w:rsidRPr="00A90272" w:rsidRDefault="004604E3" w:rsidP="004604E3">
            <w:pPr>
              <w:rPr>
                <w:lang w:val="fr-CH"/>
              </w:rPr>
            </w:pPr>
            <w:r w:rsidRPr="00A90272">
              <w:rPr>
                <w:lang w:val="fr-CH"/>
              </w:rPr>
              <w:t>5.2.3</w:t>
            </w:r>
          </w:p>
        </w:tc>
        <w:tc>
          <w:tcPr>
            <w:tcW w:w="3969" w:type="dxa"/>
            <w:tcBorders>
              <w:right w:val="single" w:sz="4" w:space="0" w:color="7F7F7F" w:themeColor="text1" w:themeTint="80"/>
            </w:tcBorders>
          </w:tcPr>
          <w:p w14:paraId="6002F91F" w14:textId="77777777" w:rsidR="004604E3" w:rsidRPr="00A90272" w:rsidRDefault="004604E3" w:rsidP="004604E3">
            <w:pPr>
              <w:rPr>
                <w:lang w:val="fr-CH"/>
              </w:rPr>
            </w:pPr>
          </w:p>
        </w:tc>
        <w:tc>
          <w:tcPr>
            <w:tcW w:w="3969" w:type="dxa"/>
            <w:tcBorders>
              <w:left w:val="single" w:sz="4" w:space="0" w:color="7F7F7F" w:themeColor="text1" w:themeTint="80"/>
            </w:tcBorders>
          </w:tcPr>
          <w:p w14:paraId="6D1C0ED9" w14:textId="77777777" w:rsidR="004604E3" w:rsidRPr="00A90272" w:rsidRDefault="004604E3" w:rsidP="004604E3">
            <w:pPr>
              <w:rPr>
                <w:lang w:val="fr-CH"/>
              </w:rPr>
            </w:pPr>
          </w:p>
        </w:tc>
      </w:tr>
      <w:tr w:rsidR="004604E3" w:rsidRPr="00A90272" w14:paraId="6513A6E0" w14:textId="77777777" w:rsidTr="004604E3">
        <w:tc>
          <w:tcPr>
            <w:tcW w:w="1134" w:type="dxa"/>
          </w:tcPr>
          <w:p w14:paraId="0D961255" w14:textId="77777777" w:rsidR="004604E3" w:rsidRPr="00A90272" w:rsidRDefault="004604E3" w:rsidP="004604E3">
            <w:pPr>
              <w:rPr>
                <w:lang w:val="fr-CH"/>
              </w:rPr>
            </w:pPr>
            <w:r w:rsidRPr="00A90272">
              <w:rPr>
                <w:lang w:val="fr-CH"/>
              </w:rPr>
              <w:t>5.2.4</w:t>
            </w:r>
          </w:p>
        </w:tc>
        <w:tc>
          <w:tcPr>
            <w:tcW w:w="3969" w:type="dxa"/>
            <w:tcBorders>
              <w:right w:val="single" w:sz="4" w:space="0" w:color="7F7F7F" w:themeColor="text1" w:themeTint="80"/>
            </w:tcBorders>
          </w:tcPr>
          <w:p w14:paraId="514A085E" w14:textId="77777777" w:rsidR="004604E3" w:rsidRPr="00A90272" w:rsidRDefault="004604E3" w:rsidP="004604E3">
            <w:pPr>
              <w:rPr>
                <w:lang w:val="fr-CH"/>
              </w:rPr>
            </w:pPr>
          </w:p>
        </w:tc>
        <w:tc>
          <w:tcPr>
            <w:tcW w:w="3969" w:type="dxa"/>
            <w:tcBorders>
              <w:left w:val="single" w:sz="4" w:space="0" w:color="7F7F7F" w:themeColor="text1" w:themeTint="80"/>
            </w:tcBorders>
          </w:tcPr>
          <w:p w14:paraId="202FCE8C" w14:textId="77777777" w:rsidR="004604E3" w:rsidRPr="00A90272" w:rsidRDefault="004604E3" w:rsidP="004604E3">
            <w:pPr>
              <w:rPr>
                <w:lang w:val="fr-CH"/>
              </w:rPr>
            </w:pPr>
          </w:p>
        </w:tc>
      </w:tr>
      <w:tr w:rsidR="004604E3" w:rsidRPr="00A90272" w14:paraId="34E5C804" w14:textId="77777777" w:rsidTr="004604E3">
        <w:tc>
          <w:tcPr>
            <w:tcW w:w="1134" w:type="dxa"/>
          </w:tcPr>
          <w:p w14:paraId="3DF5CD4C" w14:textId="77777777" w:rsidR="00C91FA9" w:rsidRPr="00A90272" w:rsidRDefault="004604E3" w:rsidP="004604E3">
            <w:pPr>
              <w:rPr>
                <w:lang w:val="fr-CH"/>
              </w:rPr>
            </w:pPr>
            <w:r w:rsidRPr="00A90272">
              <w:rPr>
                <w:lang w:val="fr-CH"/>
              </w:rPr>
              <w:lastRenderedPageBreak/>
              <w:t>5.2.5</w:t>
            </w:r>
          </w:p>
        </w:tc>
        <w:tc>
          <w:tcPr>
            <w:tcW w:w="3969" w:type="dxa"/>
            <w:tcBorders>
              <w:right w:val="single" w:sz="4" w:space="0" w:color="7F7F7F" w:themeColor="text1" w:themeTint="80"/>
            </w:tcBorders>
          </w:tcPr>
          <w:p w14:paraId="19D1A1FF" w14:textId="77777777" w:rsidR="004604E3" w:rsidRPr="00A90272" w:rsidRDefault="004604E3" w:rsidP="004604E3">
            <w:pPr>
              <w:rPr>
                <w:lang w:val="fr-CH"/>
              </w:rPr>
            </w:pPr>
          </w:p>
        </w:tc>
        <w:tc>
          <w:tcPr>
            <w:tcW w:w="3969" w:type="dxa"/>
            <w:tcBorders>
              <w:left w:val="single" w:sz="4" w:space="0" w:color="7F7F7F" w:themeColor="text1" w:themeTint="80"/>
            </w:tcBorders>
          </w:tcPr>
          <w:p w14:paraId="1A406EC2" w14:textId="77777777" w:rsidR="004604E3" w:rsidRPr="00A90272" w:rsidRDefault="004604E3" w:rsidP="004604E3">
            <w:pPr>
              <w:rPr>
                <w:lang w:val="fr-CH"/>
              </w:rPr>
            </w:pPr>
          </w:p>
        </w:tc>
      </w:tr>
    </w:tbl>
    <w:p w14:paraId="6E371C7D" w14:textId="1ED59BAB" w:rsidR="00C91FA9" w:rsidRPr="00A90272" w:rsidRDefault="00C91FA9" w:rsidP="00C91FA9">
      <w:pPr>
        <w:pStyle w:val="berschrift2"/>
        <w:rPr>
          <w:lang w:val="fr-CH"/>
        </w:rPr>
      </w:pPr>
      <w:bookmarkStart w:id="27" w:name="_Toc482289917"/>
      <w:r w:rsidRPr="00A90272">
        <w:rPr>
          <w:lang w:val="fr-CH"/>
        </w:rPr>
        <w:t>5.</w:t>
      </w:r>
      <w:r w:rsidR="007A2EA2" w:rsidRPr="00A90272">
        <w:rPr>
          <w:lang w:val="fr-CH"/>
        </w:rPr>
        <w:t>3</w:t>
      </w:r>
      <w:r w:rsidRPr="00A90272">
        <w:rPr>
          <w:lang w:val="fr-CH"/>
        </w:rPr>
        <w:tab/>
      </w:r>
      <w:r w:rsidR="009E186B" w:rsidRPr="00A90272">
        <w:rPr>
          <w:lang w:val="fr-CH"/>
        </w:rPr>
        <w:t>Installations et conditions ambiantes</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03621C5A" w14:textId="77777777" w:rsidTr="00442D39">
        <w:trPr>
          <w:trHeight w:val="525"/>
          <w:tblHeader/>
        </w:trPr>
        <w:tc>
          <w:tcPr>
            <w:tcW w:w="1134" w:type="dxa"/>
            <w:tcBorders>
              <w:top w:val="single" w:sz="4" w:space="0" w:color="7F7F7F" w:themeColor="text1" w:themeTint="80"/>
              <w:bottom w:val="single" w:sz="4" w:space="0" w:color="7F7F7F" w:themeColor="text1" w:themeTint="80"/>
            </w:tcBorders>
            <w:shd w:val="clear" w:color="auto" w:fill="E6E6E6"/>
          </w:tcPr>
          <w:p w14:paraId="534CDBD9" w14:textId="2DE096B3"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2F1F0D" w14:textId="7BF9DA13"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4C70D9E" w14:textId="3D6619B6"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C91FA9" w:rsidRPr="00A90272" w14:paraId="629051BF" w14:textId="77777777" w:rsidTr="00D0120E">
        <w:tc>
          <w:tcPr>
            <w:tcW w:w="1134" w:type="dxa"/>
            <w:tcBorders>
              <w:top w:val="single" w:sz="4" w:space="0" w:color="7F7F7F" w:themeColor="text1" w:themeTint="80"/>
            </w:tcBorders>
          </w:tcPr>
          <w:p w14:paraId="65E653C7" w14:textId="77777777" w:rsidR="00C91FA9" w:rsidRPr="00A90272" w:rsidRDefault="007A2EA2" w:rsidP="00D0120E">
            <w:pPr>
              <w:rPr>
                <w:lang w:val="fr-CH"/>
              </w:rPr>
            </w:pPr>
            <w:r w:rsidRPr="00A90272">
              <w:rPr>
                <w:lang w:val="fr-CH"/>
              </w:rPr>
              <w:t>5.3</w:t>
            </w:r>
            <w:r w:rsidR="00C91FA9" w:rsidRPr="00A90272">
              <w:rPr>
                <w:lang w:val="fr-CH"/>
              </w:rPr>
              <w:t>.1</w:t>
            </w:r>
          </w:p>
        </w:tc>
        <w:tc>
          <w:tcPr>
            <w:tcW w:w="3969" w:type="dxa"/>
            <w:tcBorders>
              <w:top w:val="single" w:sz="4" w:space="0" w:color="7F7F7F" w:themeColor="text1" w:themeTint="80"/>
              <w:right w:val="single" w:sz="4" w:space="0" w:color="7F7F7F" w:themeColor="text1" w:themeTint="80"/>
            </w:tcBorders>
          </w:tcPr>
          <w:p w14:paraId="5028E424" w14:textId="77777777" w:rsidR="00C91FA9" w:rsidRPr="00A90272" w:rsidRDefault="00C91FA9" w:rsidP="00D0120E">
            <w:pPr>
              <w:rPr>
                <w:lang w:val="fr-CH"/>
              </w:rPr>
            </w:pPr>
          </w:p>
        </w:tc>
        <w:tc>
          <w:tcPr>
            <w:tcW w:w="3969" w:type="dxa"/>
            <w:tcBorders>
              <w:top w:val="single" w:sz="4" w:space="0" w:color="7F7F7F" w:themeColor="text1" w:themeTint="80"/>
              <w:left w:val="single" w:sz="4" w:space="0" w:color="7F7F7F" w:themeColor="text1" w:themeTint="80"/>
            </w:tcBorders>
          </w:tcPr>
          <w:p w14:paraId="4BC513AB" w14:textId="77777777" w:rsidR="00C91FA9" w:rsidRPr="00A90272" w:rsidRDefault="00C91FA9" w:rsidP="00D0120E">
            <w:pPr>
              <w:rPr>
                <w:lang w:val="fr-CH"/>
              </w:rPr>
            </w:pPr>
          </w:p>
        </w:tc>
      </w:tr>
      <w:tr w:rsidR="00C91FA9" w:rsidRPr="00A90272" w14:paraId="176BA9A1" w14:textId="77777777" w:rsidTr="00D0120E">
        <w:tc>
          <w:tcPr>
            <w:tcW w:w="1134" w:type="dxa"/>
          </w:tcPr>
          <w:p w14:paraId="559D094B" w14:textId="77777777" w:rsidR="00C91FA9" w:rsidRPr="00A90272" w:rsidRDefault="007A2EA2" w:rsidP="00D0120E">
            <w:pPr>
              <w:rPr>
                <w:lang w:val="fr-CH"/>
              </w:rPr>
            </w:pPr>
            <w:r w:rsidRPr="00A90272">
              <w:rPr>
                <w:lang w:val="fr-CH"/>
              </w:rPr>
              <w:t>5.3</w:t>
            </w:r>
            <w:r w:rsidR="00C91FA9" w:rsidRPr="00A90272">
              <w:rPr>
                <w:lang w:val="fr-CH"/>
              </w:rPr>
              <w:t>.2</w:t>
            </w:r>
          </w:p>
        </w:tc>
        <w:tc>
          <w:tcPr>
            <w:tcW w:w="3969" w:type="dxa"/>
            <w:tcBorders>
              <w:right w:val="single" w:sz="4" w:space="0" w:color="7F7F7F" w:themeColor="text1" w:themeTint="80"/>
            </w:tcBorders>
          </w:tcPr>
          <w:p w14:paraId="047A5439" w14:textId="77777777" w:rsidR="00C91FA9" w:rsidRPr="00A90272" w:rsidRDefault="00C91FA9" w:rsidP="00D0120E">
            <w:pPr>
              <w:rPr>
                <w:lang w:val="fr-CH"/>
              </w:rPr>
            </w:pPr>
          </w:p>
        </w:tc>
        <w:tc>
          <w:tcPr>
            <w:tcW w:w="3969" w:type="dxa"/>
            <w:tcBorders>
              <w:left w:val="single" w:sz="4" w:space="0" w:color="7F7F7F" w:themeColor="text1" w:themeTint="80"/>
            </w:tcBorders>
          </w:tcPr>
          <w:p w14:paraId="63FDB73E" w14:textId="77777777" w:rsidR="00C91FA9" w:rsidRPr="00A90272" w:rsidRDefault="00C91FA9" w:rsidP="00D0120E">
            <w:pPr>
              <w:rPr>
                <w:lang w:val="fr-CH"/>
              </w:rPr>
            </w:pPr>
          </w:p>
        </w:tc>
      </w:tr>
      <w:tr w:rsidR="00C91FA9" w:rsidRPr="00A90272" w14:paraId="6A83162C" w14:textId="77777777" w:rsidTr="00D0120E">
        <w:tc>
          <w:tcPr>
            <w:tcW w:w="1134" w:type="dxa"/>
          </w:tcPr>
          <w:p w14:paraId="185752BE" w14:textId="77777777" w:rsidR="00C91FA9" w:rsidRPr="00A90272" w:rsidRDefault="007A2EA2" w:rsidP="00D0120E">
            <w:pPr>
              <w:rPr>
                <w:lang w:val="fr-CH"/>
              </w:rPr>
            </w:pPr>
            <w:r w:rsidRPr="00A90272">
              <w:rPr>
                <w:lang w:val="fr-CH"/>
              </w:rPr>
              <w:t>5.3</w:t>
            </w:r>
            <w:r w:rsidR="00C91FA9" w:rsidRPr="00A90272">
              <w:rPr>
                <w:lang w:val="fr-CH"/>
              </w:rPr>
              <w:t>.3</w:t>
            </w:r>
          </w:p>
        </w:tc>
        <w:tc>
          <w:tcPr>
            <w:tcW w:w="3969" w:type="dxa"/>
            <w:tcBorders>
              <w:right w:val="single" w:sz="4" w:space="0" w:color="7F7F7F" w:themeColor="text1" w:themeTint="80"/>
            </w:tcBorders>
          </w:tcPr>
          <w:p w14:paraId="690E00E9" w14:textId="77777777" w:rsidR="00C91FA9" w:rsidRPr="00A90272" w:rsidRDefault="00C91FA9" w:rsidP="00D0120E">
            <w:pPr>
              <w:rPr>
                <w:lang w:val="fr-CH"/>
              </w:rPr>
            </w:pPr>
          </w:p>
        </w:tc>
        <w:tc>
          <w:tcPr>
            <w:tcW w:w="3969" w:type="dxa"/>
            <w:tcBorders>
              <w:left w:val="single" w:sz="4" w:space="0" w:color="7F7F7F" w:themeColor="text1" w:themeTint="80"/>
            </w:tcBorders>
          </w:tcPr>
          <w:p w14:paraId="5945EC32" w14:textId="77777777" w:rsidR="00C91FA9" w:rsidRPr="00A90272" w:rsidRDefault="00C91FA9" w:rsidP="00D0120E">
            <w:pPr>
              <w:rPr>
                <w:lang w:val="fr-CH"/>
              </w:rPr>
            </w:pPr>
          </w:p>
        </w:tc>
      </w:tr>
      <w:tr w:rsidR="00C91FA9" w:rsidRPr="00A90272" w14:paraId="2B3C7037" w14:textId="77777777" w:rsidTr="00D0120E">
        <w:tc>
          <w:tcPr>
            <w:tcW w:w="1134" w:type="dxa"/>
          </w:tcPr>
          <w:p w14:paraId="41F69849" w14:textId="77777777" w:rsidR="00C91FA9" w:rsidRPr="00A90272" w:rsidRDefault="007A2EA2" w:rsidP="00D0120E">
            <w:pPr>
              <w:rPr>
                <w:lang w:val="fr-CH"/>
              </w:rPr>
            </w:pPr>
            <w:r w:rsidRPr="00A90272">
              <w:rPr>
                <w:lang w:val="fr-CH"/>
              </w:rPr>
              <w:t>5.3</w:t>
            </w:r>
            <w:r w:rsidR="00C91FA9" w:rsidRPr="00A90272">
              <w:rPr>
                <w:lang w:val="fr-CH"/>
              </w:rPr>
              <w:t>.4</w:t>
            </w:r>
          </w:p>
        </w:tc>
        <w:tc>
          <w:tcPr>
            <w:tcW w:w="3969" w:type="dxa"/>
            <w:tcBorders>
              <w:right w:val="single" w:sz="4" w:space="0" w:color="7F7F7F" w:themeColor="text1" w:themeTint="80"/>
            </w:tcBorders>
          </w:tcPr>
          <w:p w14:paraId="2C3CFD7D" w14:textId="77777777" w:rsidR="00C91FA9" w:rsidRPr="00A90272" w:rsidRDefault="00C91FA9" w:rsidP="00D0120E">
            <w:pPr>
              <w:rPr>
                <w:lang w:val="fr-CH"/>
              </w:rPr>
            </w:pPr>
          </w:p>
        </w:tc>
        <w:tc>
          <w:tcPr>
            <w:tcW w:w="3969" w:type="dxa"/>
            <w:tcBorders>
              <w:left w:val="single" w:sz="4" w:space="0" w:color="7F7F7F" w:themeColor="text1" w:themeTint="80"/>
            </w:tcBorders>
          </w:tcPr>
          <w:p w14:paraId="3AD57D80" w14:textId="77777777" w:rsidR="00C91FA9" w:rsidRPr="00A90272" w:rsidRDefault="00C91FA9" w:rsidP="00D0120E">
            <w:pPr>
              <w:rPr>
                <w:lang w:val="fr-CH"/>
              </w:rPr>
            </w:pPr>
          </w:p>
        </w:tc>
      </w:tr>
      <w:tr w:rsidR="00C91FA9" w:rsidRPr="00A90272" w14:paraId="593A3930" w14:textId="77777777" w:rsidTr="00D0120E">
        <w:tc>
          <w:tcPr>
            <w:tcW w:w="1134" w:type="dxa"/>
          </w:tcPr>
          <w:p w14:paraId="48A9CA38" w14:textId="77777777" w:rsidR="00C91FA9" w:rsidRPr="00A90272" w:rsidRDefault="007A2EA2" w:rsidP="00D0120E">
            <w:pPr>
              <w:rPr>
                <w:lang w:val="fr-CH"/>
              </w:rPr>
            </w:pPr>
            <w:r w:rsidRPr="00A90272">
              <w:rPr>
                <w:lang w:val="fr-CH"/>
              </w:rPr>
              <w:t>5.3</w:t>
            </w:r>
            <w:r w:rsidR="00C91FA9" w:rsidRPr="00A90272">
              <w:rPr>
                <w:lang w:val="fr-CH"/>
              </w:rPr>
              <w:t>.5</w:t>
            </w:r>
          </w:p>
        </w:tc>
        <w:tc>
          <w:tcPr>
            <w:tcW w:w="3969" w:type="dxa"/>
            <w:tcBorders>
              <w:right w:val="single" w:sz="4" w:space="0" w:color="7F7F7F" w:themeColor="text1" w:themeTint="80"/>
            </w:tcBorders>
          </w:tcPr>
          <w:p w14:paraId="34BF90D3" w14:textId="77777777" w:rsidR="00C91FA9" w:rsidRPr="00A90272" w:rsidRDefault="00C91FA9" w:rsidP="00D0120E">
            <w:pPr>
              <w:rPr>
                <w:lang w:val="fr-CH"/>
              </w:rPr>
            </w:pPr>
          </w:p>
        </w:tc>
        <w:tc>
          <w:tcPr>
            <w:tcW w:w="3969" w:type="dxa"/>
            <w:tcBorders>
              <w:left w:val="single" w:sz="4" w:space="0" w:color="7F7F7F" w:themeColor="text1" w:themeTint="80"/>
            </w:tcBorders>
          </w:tcPr>
          <w:p w14:paraId="3423B742" w14:textId="77777777" w:rsidR="00C91FA9" w:rsidRPr="00A90272" w:rsidRDefault="00C91FA9" w:rsidP="00D0120E">
            <w:pPr>
              <w:rPr>
                <w:lang w:val="fr-CH"/>
              </w:rPr>
            </w:pPr>
          </w:p>
        </w:tc>
      </w:tr>
    </w:tbl>
    <w:p w14:paraId="29B0DAF4" w14:textId="3F8EC522" w:rsidR="007A2EA2" w:rsidRPr="00A90272" w:rsidRDefault="007A2EA2" w:rsidP="007A2EA2">
      <w:pPr>
        <w:pStyle w:val="berschrift2"/>
        <w:rPr>
          <w:lang w:val="fr-CH"/>
        </w:rPr>
      </w:pPr>
      <w:bookmarkStart w:id="28" w:name="_Toc482289918"/>
      <w:r w:rsidRPr="00A90272">
        <w:rPr>
          <w:lang w:val="fr-CH"/>
        </w:rPr>
        <w:t>5.4</w:t>
      </w:r>
      <w:r w:rsidRPr="00A90272">
        <w:rPr>
          <w:lang w:val="fr-CH"/>
        </w:rPr>
        <w:tab/>
      </w:r>
      <w:r w:rsidR="009E186B" w:rsidRPr="00A90272">
        <w:rPr>
          <w:lang w:val="fr-CH"/>
        </w:rPr>
        <w:t>Méthodes d’essai et d’étalonnage et validation des méthodes</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2A60F1A5" w14:textId="77777777" w:rsidTr="00442D39">
        <w:trPr>
          <w:trHeight w:val="519"/>
          <w:tblHeader/>
        </w:trPr>
        <w:tc>
          <w:tcPr>
            <w:tcW w:w="1134" w:type="dxa"/>
            <w:tcBorders>
              <w:top w:val="single" w:sz="4" w:space="0" w:color="7F7F7F" w:themeColor="text1" w:themeTint="80"/>
              <w:bottom w:val="single" w:sz="4" w:space="0" w:color="7F7F7F" w:themeColor="text1" w:themeTint="80"/>
            </w:tcBorders>
            <w:shd w:val="clear" w:color="auto" w:fill="E6E6E6"/>
          </w:tcPr>
          <w:p w14:paraId="00CC876E" w14:textId="1A0B1A22"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7CFD2D" w14:textId="573C0815"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309647D" w14:textId="19D5411E"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7A2EA2" w:rsidRPr="00A90272" w14:paraId="65A9B546" w14:textId="77777777" w:rsidTr="00D0120E">
        <w:tc>
          <w:tcPr>
            <w:tcW w:w="1134" w:type="dxa"/>
            <w:tcBorders>
              <w:top w:val="single" w:sz="4" w:space="0" w:color="7F7F7F" w:themeColor="text1" w:themeTint="80"/>
            </w:tcBorders>
          </w:tcPr>
          <w:p w14:paraId="6422FF6F" w14:textId="77777777" w:rsidR="007A2EA2" w:rsidRPr="00A90272" w:rsidRDefault="007A2EA2" w:rsidP="00E36625">
            <w:pPr>
              <w:pStyle w:val="Standardfett"/>
              <w:rPr>
                <w:lang w:val="fr-CH"/>
              </w:rPr>
            </w:pPr>
            <w:r w:rsidRPr="00A90272">
              <w:rPr>
                <w:lang w:val="fr-CH"/>
              </w:rPr>
              <w:t>5.4.1</w:t>
            </w:r>
          </w:p>
        </w:tc>
        <w:tc>
          <w:tcPr>
            <w:tcW w:w="3969" w:type="dxa"/>
            <w:tcBorders>
              <w:top w:val="single" w:sz="4" w:space="0" w:color="7F7F7F" w:themeColor="text1" w:themeTint="80"/>
              <w:right w:val="single" w:sz="4" w:space="0" w:color="7F7F7F" w:themeColor="text1" w:themeTint="80"/>
            </w:tcBorders>
          </w:tcPr>
          <w:p w14:paraId="2DAE43E1" w14:textId="69FA2FB8" w:rsidR="007A2EA2" w:rsidRPr="00A90272" w:rsidRDefault="009E186B" w:rsidP="00E36625">
            <w:pPr>
              <w:pStyle w:val="Standardfett"/>
              <w:rPr>
                <w:lang w:val="fr-CH"/>
              </w:rPr>
            </w:pPr>
            <w:r w:rsidRPr="00A90272">
              <w:rPr>
                <w:lang w:val="fr-CH"/>
              </w:rPr>
              <w:t>Généralités</w:t>
            </w:r>
          </w:p>
        </w:tc>
        <w:tc>
          <w:tcPr>
            <w:tcW w:w="3969" w:type="dxa"/>
            <w:tcBorders>
              <w:top w:val="single" w:sz="4" w:space="0" w:color="7F7F7F" w:themeColor="text1" w:themeTint="80"/>
              <w:left w:val="single" w:sz="4" w:space="0" w:color="7F7F7F" w:themeColor="text1" w:themeTint="80"/>
            </w:tcBorders>
          </w:tcPr>
          <w:p w14:paraId="116EE090" w14:textId="77777777" w:rsidR="007A2EA2" w:rsidRPr="00A90272" w:rsidRDefault="007A2EA2" w:rsidP="00D0120E">
            <w:pPr>
              <w:rPr>
                <w:lang w:val="fr-CH"/>
              </w:rPr>
            </w:pPr>
          </w:p>
        </w:tc>
      </w:tr>
      <w:tr w:rsidR="007A2EA2" w:rsidRPr="00A90272" w14:paraId="59AFFF08" w14:textId="77777777" w:rsidTr="00D0120E">
        <w:tc>
          <w:tcPr>
            <w:tcW w:w="1134" w:type="dxa"/>
          </w:tcPr>
          <w:p w14:paraId="3A9C2AC7" w14:textId="77777777" w:rsidR="007A2EA2" w:rsidRPr="00A90272" w:rsidRDefault="007A2EA2" w:rsidP="00D0120E">
            <w:pPr>
              <w:rPr>
                <w:lang w:val="fr-CH"/>
              </w:rPr>
            </w:pPr>
          </w:p>
        </w:tc>
        <w:tc>
          <w:tcPr>
            <w:tcW w:w="3969" w:type="dxa"/>
            <w:tcBorders>
              <w:right w:val="single" w:sz="4" w:space="0" w:color="7F7F7F" w:themeColor="text1" w:themeTint="80"/>
            </w:tcBorders>
          </w:tcPr>
          <w:p w14:paraId="1421E0CC" w14:textId="77777777" w:rsidR="007A2EA2" w:rsidRPr="00A90272" w:rsidRDefault="007A2EA2" w:rsidP="00D0120E">
            <w:pPr>
              <w:rPr>
                <w:lang w:val="fr-CH"/>
              </w:rPr>
            </w:pPr>
          </w:p>
        </w:tc>
        <w:tc>
          <w:tcPr>
            <w:tcW w:w="3969" w:type="dxa"/>
            <w:tcBorders>
              <w:left w:val="single" w:sz="4" w:space="0" w:color="7F7F7F" w:themeColor="text1" w:themeTint="80"/>
            </w:tcBorders>
          </w:tcPr>
          <w:p w14:paraId="72B9B70A" w14:textId="77777777" w:rsidR="007A2EA2" w:rsidRPr="00A90272" w:rsidRDefault="007A2EA2" w:rsidP="00D0120E">
            <w:pPr>
              <w:rPr>
                <w:lang w:val="fr-CH"/>
              </w:rPr>
            </w:pPr>
          </w:p>
        </w:tc>
      </w:tr>
      <w:tr w:rsidR="007A2EA2" w:rsidRPr="00A90272" w14:paraId="73279E46" w14:textId="77777777" w:rsidTr="00D0120E">
        <w:tc>
          <w:tcPr>
            <w:tcW w:w="1134" w:type="dxa"/>
          </w:tcPr>
          <w:p w14:paraId="4FD7AE3F" w14:textId="77777777" w:rsidR="007A2EA2" w:rsidRPr="00A90272" w:rsidRDefault="007A2EA2" w:rsidP="00E36625">
            <w:pPr>
              <w:pStyle w:val="Standardfett"/>
              <w:rPr>
                <w:lang w:val="fr-CH"/>
              </w:rPr>
            </w:pPr>
            <w:r w:rsidRPr="00A90272">
              <w:rPr>
                <w:lang w:val="fr-CH"/>
              </w:rPr>
              <w:t>5.4.2</w:t>
            </w:r>
          </w:p>
        </w:tc>
        <w:tc>
          <w:tcPr>
            <w:tcW w:w="3969" w:type="dxa"/>
            <w:tcBorders>
              <w:right w:val="single" w:sz="4" w:space="0" w:color="7F7F7F" w:themeColor="text1" w:themeTint="80"/>
            </w:tcBorders>
          </w:tcPr>
          <w:p w14:paraId="204486A6" w14:textId="6729F11C" w:rsidR="007A2EA2" w:rsidRPr="00A90272" w:rsidRDefault="009E186B" w:rsidP="00E36625">
            <w:pPr>
              <w:pStyle w:val="Standardfett"/>
              <w:rPr>
                <w:lang w:val="fr-CH"/>
              </w:rPr>
            </w:pPr>
            <w:r w:rsidRPr="00A90272">
              <w:rPr>
                <w:lang w:val="fr-CH"/>
              </w:rPr>
              <w:t>Sélection des méthodes</w:t>
            </w:r>
          </w:p>
        </w:tc>
        <w:tc>
          <w:tcPr>
            <w:tcW w:w="3969" w:type="dxa"/>
            <w:tcBorders>
              <w:left w:val="single" w:sz="4" w:space="0" w:color="7F7F7F" w:themeColor="text1" w:themeTint="80"/>
            </w:tcBorders>
          </w:tcPr>
          <w:p w14:paraId="7FEE4706" w14:textId="77777777" w:rsidR="007A2EA2" w:rsidRPr="00A90272" w:rsidRDefault="007A2EA2" w:rsidP="00D0120E">
            <w:pPr>
              <w:rPr>
                <w:lang w:val="fr-CH"/>
              </w:rPr>
            </w:pPr>
          </w:p>
        </w:tc>
      </w:tr>
      <w:tr w:rsidR="007A2EA2" w:rsidRPr="00A90272" w14:paraId="7D6A70A6" w14:textId="77777777" w:rsidTr="00D0120E">
        <w:tc>
          <w:tcPr>
            <w:tcW w:w="1134" w:type="dxa"/>
          </w:tcPr>
          <w:p w14:paraId="51EFCF40" w14:textId="77777777" w:rsidR="007A2EA2" w:rsidRPr="00A90272" w:rsidRDefault="007A2EA2" w:rsidP="00D0120E">
            <w:pPr>
              <w:rPr>
                <w:lang w:val="fr-CH"/>
              </w:rPr>
            </w:pPr>
          </w:p>
        </w:tc>
        <w:tc>
          <w:tcPr>
            <w:tcW w:w="3969" w:type="dxa"/>
            <w:tcBorders>
              <w:right w:val="single" w:sz="4" w:space="0" w:color="7F7F7F" w:themeColor="text1" w:themeTint="80"/>
            </w:tcBorders>
          </w:tcPr>
          <w:p w14:paraId="77EEB2C6" w14:textId="77777777" w:rsidR="007A2EA2" w:rsidRPr="00A90272" w:rsidRDefault="007A2EA2" w:rsidP="00D0120E">
            <w:pPr>
              <w:rPr>
                <w:lang w:val="fr-CH"/>
              </w:rPr>
            </w:pPr>
          </w:p>
        </w:tc>
        <w:tc>
          <w:tcPr>
            <w:tcW w:w="3969" w:type="dxa"/>
            <w:tcBorders>
              <w:left w:val="single" w:sz="4" w:space="0" w:color="7F7F7F" w:themeColor="text1" w:themeTint="80"/>
            </w:tcBorders>
          </w:tcPr>
          <w:p w14:paraId="1B4D3EAF" w14:textId="77777777" w:rsidR="007A2EA2" w:rsidRPr="00A90272" w:rsidRDefault="007A2EA2" w:rsidP="00D0120E">
            <w:pPr>
              <w:rPr>
                <w:lang w:val="fr-CH"/>
              </w:rPr>
            </w:pPr>
          </w:p>
        </w:tc>
      </w:tr>
      <w:tr w:rsidR="007A2EA2" w:rsidRPr="009C7DB7" w14:paraId="011B3F29" w14:textId="77777777" w:rsidTr="00D0120E">
        <w:tc>
          <w:tcPr>
            <w:tcW w:w="1134" w:type="dxa"/>
          </w:tcPr>
          <w:p w14:paraId="77708F88" w14:textId="77777777" w:rsidR="007A2EA2" w:rsidRPr="00A90272" w:rsidRDefault="007A2EA2" w:rsidP="00E36625">
            <w:pPr>
              <w:pStyle w:val="Standardfett"/>
              <w:rPr>
                <w:lang w:val="fr-CH"/>
              </w:rPr>
            </w:pPr>
            <w:r w:rsidRPr="00A90272">
              <w:rPr>
                <w:lang w:val="fr-CH"/>
              </w:rPr>
              <w:t>5.4.3</w:t>
            </w:r>
          </w:p>
        </w:tc>
        <w:tc>
          <w:tcPr>
            <w:tcW w:w="3969" w:type="dxa"/>
            <w:tcBorders>
              <w:right w:val="single" w:sz="4" w:space="0" w:color="7F7F7F" w:themeColor="text1" w:themeTint="80"/>
            </w:tcBorders>
          </w:tcPr>
          <w:p w14:paraId="343F3EBB" w14:textId="4D6D8A1C" w:rsidR="007A2EA2" w:rsidRPr="00A90272" w:rsidRDefault="009E186B" w:rsidP="00E36625">
            <w:pPr>
              <w:pStyle w:val="Standardfett"/>
              <w:rPr>
                <w:lang w:val="fr-CH"/>
              </w:rPr>
            </w:pPr>
            <w:r w:rsidRPr="00A90272">
              <w:rPr>
                <w:lang w:val="fr-CH"/>
              </w:rPr>
              <w:t>Méthodes développées par le laboratoire</w:t>
            </w:r>
          </w:p>
        </w:tc>
        <w:tc>
          <w:tcPr>
            <w:tcW w:w="3969" w:type="dxa"/>
            <w:tcBorders>
              <w:left w:val="single" w:sz="4" w:space="0" w:color="7F7F7F" w:themeColor="text1" w:themeTint="80"/>
            </w:tcBorders>
          </w:tcPr>
          <w:p w14:paraId="79565C2E" w14:textId="77777777" w:rsidR="007A2EA2" w:rsidRPr="00A90272" w:rsidRDefault="007A2EA2" w:rsidP="00D0120E">
            <w:pPr>
              <w:rPr>
                <w:lang w:val="fr-CH"/>
              </w:rPr>
            </w:pPr>
          </w:p>
        </w:tc>
      </w:tr>
      <w:tr w:rsidR="007A2EA2" w:rsidRPr="009C7DB7" w14:paraId="6CD9FDE0" w14:textId="77777777" w:rsidTr="00D0120E">
        <w:tc>
          <w:tcPr>
            <w:tcW w:w="1134" w:type="dxa"/>
          </w:tcPr>
          <w:p w14:paraId="0D52B17C" w14:textId="77777777" w:rsidR="007A2EA2" w:rsidRPr="00A90272" w:rsidRDefault="007A2EA2" w:rsidP="00D0120E">
            <w:pPr>
              <w:rPr>
                <w:lang w:val="fr-CH"/>
              </w:rPr>
            </w:pPr>
          </w:p>
        </w:tc>
        <w:tc>
          <w:tcPr>
            <w:tcW w:w="3969" w:type="dxa"/>
            <w:tcBorders>
              <w:right w:val="single" w:sz="4" w:space="0" w:color="7F7F7F" w:themeColor="text1" w:themeTint="80"/>
            </w:tcBorders>
          </w:tcPr>
          <w:p w14:paraId="386F8E42" w14:textId="77777777" w:rsidR="007A2EA2" w:rsidRPr="00A90272" w:rsidRDefault="007A2EA2" w:rsidP="00D0120E">
            <w:pPr>
              <w:rPr>
                <w:lang w:val="fr-CH"/>
              </w:rPr>
            </w:pPr>
          </w:p>
        </w:tc>
        <w:tc>
          <w:tcPr>
            <w:tcW w:w="3969" w:type="dxa"/>
            <w:tcBorders>
              <w:left w:val="single" w:sz="4" w:space="0" w:color="7F7F7F" w:themeColor="text1" w:themeTint="80"/>
            </w:tcBorders>
          </w:tcPr>
          <w:p w14:paraId="2AB13F66" w14:textId="77777777" w:rsidR="007A2EA2" w:rsidRPr="00A90272" w:rsidRDefault="007A2EA2" w:rsidP="00D0120E">
            <w:pPr>
              <w:rPr>
                <w:lang w:val="fr-CH"/>
              </w:rPr>
            </w:pPr>
          </w:p>
        </w:tc>
      </w:tr>
      <w:tr w:rsidR="007A2EA2" w:rsidRPr="00A90272" w14:paraId="06DEBE0F" w14:textId="77777777" w:rsidTr="00D0120E">
        <w:tc>
          <w:tcPr>
            <w:tcW w:w="1134" w:type="dxa"/>
          </w:tcPr>
          <w:p w14:paraId="01ED61B5" w14:textId="77777777" w:rsidR="007A2EA2" w:rsidRPr="00A90272" w:rsidRDefault="007A2EA2" w:rsidP="00E36625">
            <w:pPr>
              <w:pStyle w:val="Standardfett"/>
              <w:rPr>
                <w:lang w:val="fr-CH"/>
              </w:rPr>
            </w:pPr>
            <w:r w:rsidRPr="00A90272">
              <w:rPr>
                <w:lang w:val="fr-CH"/>
              </w:rPr>
              <w:t>5.4.4</w:t>
            </w:r>
          </w:p>
        </w:tc>
        <w:tc>
          <w:tcPr>
            <w:tcW w:w="3969" w:type="dxa"/>
            <w:tcBorders>
              <w:right w:val="single" w:sz="4" w:space="0" w:color="7F7F7F" w:themeColor="text1" w:themeTint="80"/>
            </w:tcBorders>
          </w:tcPr>
          <w:p w14:paraId="0AC9FC74" w14:textId="29D82DA2" w:rsidR="007A2EA2" w:rsidRPr="00A90272" w:rsidRDefault="009E186B" w:rsidP="00E36625">
            <w:pPr>
              <w:pStyle w:val="Standardfett"/>
              <w:rPr>
                <w:lang w:val="fr-CH"/>
              </w:rPr>
            </w:pPr>
            <w:r w:rsidRPr="00A90272">
              <w:rPr>
                <w:lang w:val="fr-CH"/>
              </w:rPr>
              <w:t>Méthodes non normalisées</w:t>
            </w:r>
          </w:p>
        </w:tc>
        <w:tc>
          <w:tcPr>
            <w:tcW w:w="3969" w:type="dxa"/>
            <w:tcBorders>
              <w:left w:val="single" w:sz="4" w:space="0" w:color="7F7F7F" w:themeColor="text1" w:themeTint="80"/>
            </w:tcBorders>
          </w:tcPr>
          <w:p w14:paraId="01E69B41" w14:textId="77777777" w:rsidR="007A2EA2" w:rsidRPr="00A90272" w:rsidRDefault="007A2EA2" w:rsidP="00D0120E">
            <w:pPr>
              <w:rPr>
                <w:lang w:val="fr-CH"/>
              </w:rPr>
            </w:pPr>
          </w:p>
        </w:tc>
      </w:tr>
      <w:tr w:rsidR="007A2EA2" w:rsidRPr="00A90272" w14:paraId="2EB677C2" w14:textId="77777777" w:rsidTr="00D0120E">
        <w:tc>
          <w:tcPr>
            <w:tcW w:w="1134" w:type="dxa"/>
          </w:tcPr>
          <w:p w14:paraId="2A2E0B8A" w14:textId="77777777" w:rsidR="007A2EA2" w:rsidRPr="00A90272" w:rsidRDefault="007A2EA2" w:rsidP="00D0120E">
            <w:pPr>
              <w:rPr>
                <w:lang w:val="fr-CH"/>
              </w:rPr>
            </w:pPr>
          </w:p>
        </w:tc>
        <w:tc>
          <w:tcPr>
            <w:tcW w:w="3969" w:type="dxa"/>
            <w:tcBorders>
              <w:right w:val="single" w:sz="4" w:space="0" w:color="7F7F7F" w:themeColor="text1" w:themeTint="80"/>
            </w:tcBorders>
          </w:tcPr>
          <w:p w14:paraId="437D78A4" w14:textId="77777777" w:rsidR="007A2EA2" w:rsidRPr="00A90272" w:rsidRDefault="007A2EA2" w:rsidP="00D0120E">
            <w:pPr>
              <w:rPr>
                <w:lang w:val="fr-CH"/>
              </w:rPr>
            </w:pPr>
          </w:p>
        </w:tc>
        <w:tc>
          <w:tcPr>
            <w:tcW w:w="3969" w:type="dxa"/>
            <w:tcBorders>
              <w:left w:val="single" w:sz="4" w:space="0" w:color="7F7F7F" w:themeColor="text1" w:themeTint="80"/>
            </w:tcBorders>
          </w:tcPr>
          <w:p w14:paraId="3F8A10E2" w14:textId="77777777" w:rsidR="007A2EA2" w:rsidRPr="00A90272" w:rsidRDefault="007A2EA2" w:rsidP="00D0120E">
            <w:pPr>
              <w:rPr>
                <w:lang w:val="fr-CH"/>
              </w:rPr>
            </w:pPr>
          </w:p>
        </w:tc>
      </w:tr>
      <w:tr w:rsidR="007A2EA2" w:rsidRPr="00A90272" w14:paraId="2AF589C0" w14:textId="77777777" w:rsidTr="00D0120E">
        <w:tc>
          <w:tcPr>
            <w:tcW w:w="1134" w:type="dxa"/>
          </w:tcPr>
          <w:p w14:paraId="291D1629" w14:textId="77777777" w:rsidR="007A2EA2" w:rsidRPr="00A90272" w:rsidRDefault="007A2EA2" w:rsidP="007A2EA2">
            <w:pPr>
              <w:jc w:val="right"/>
              <w:rPr>
                <w:lang w:val="fr-CH"/>
              </w:rPr>
            </w:pPr>
            <w:r w:rsidRPr="00A90272">
              <w:rPr>
                <w:lang w:val="fr-CH"/>
              </w:rPr>
              <w:t>a)</w:t>
            </w:r>
          </w:p>
        </w:tc>
        <w:tc>
          <w:tcPr>
            <w:tcW w:w="3969" w:type="dxa"/>
            <w:tcBorders>
              <w:right w:val="single" w:sz="4" w:space="0" w:color="7F7F7F" w:themeColor="text1" w:themeTint="80"/>
            </w:tcBorders>
          </w:tcPr>
          <w:p w14:paraId="5BE7DDB6" w14:textId="77777777" w:rsidR="007A2EA2" w:rsidRPr="00A90272" w:rsidRDefault="007A2EA2" w:rsidP="007A2EA2">
            <w:pPr>
              <w:rPr>
                <w:lang w:val="fr-CH"/>
              </w:rPr>
            </w:pPr>
          </w:p>
        </w:tc>
        <w:tc>
          <w:tcPr>
            <w:tcW w:w="3969" w:type="dxa"/>
            <w:tcBorders>
              <w:left w:val="single" w:sz="4" w:space="0" w:color="7F7F7F" w:themeColor="text1" w:themeTint="80"/>
            </w:tcBorders>
          </w:tcPr>
          <w:p w14:paraId="69317F82" w14:textId="77777777" w:rsidR="007A2EA2" w:rsidRPr="00A90272" w:rsidRDefault="007A2EA2" w:rsidP="007A2EA2">
            <w:pPr>
              <w:rPr>
                <w:lang w:val="fr-CH"/>
              </w:rPr>
            </w:pPr>
          </w:p>
        </w:tc>
      </w:tr>
      <w:tr w:rsidR="007A2EA2" w:rsidRPr="00A90272" w14:paraId="34F0B6A9" w14:textId="77777777" w:rsidTr="00D0120E">
        <w:tc>
          <w:tcPr>
            <w:tcW w:w="1134" w:type="dxa"/>
          </w:tcPr>
          <w:p w14:paraId="28B25754" w14:textId="77777777" w:rsidR="007A2EA2" w:rsidRPr="00A90272" w:rsidRDefault="007A2EA2" w:rsidP="007A2EA2">
            <w:pPr>
              <w:jc w:val="right"/>
              <w:rPr>
                <w:lang w:val="fr-CH"/>
              </w:rPr>
            </w:pPr>
            <w:r w:rsidRPr="00A90272">
              <w:rPr>
                <w:lang w:val="fr-CH"/>
              </w:rPr>
              <w:t>b)</w:t>
            </w:r>
          </w:p>
        </w:tc>
        <w:tc>
          <w:tcPr>
            <w:tcW w:w="3969" w:type="dxa"/>
            <w:tcBorders>
              <w:right w:val="single" w:sz="4" w:space="0" w:color="7F7F7F" w:themeColor="text1" w:themeTint="80"/>
            </w:tcBorders>
          </w:tcPr>
          <w:p w14:paraId="5CCCFD6B" w14:textId="77777777" w:rsidR="007A2EA2" w:rsidRPr="00A90272" w:rsidRDefault="007A2EA2" w:rsidP="007A2EA2">
            <w:pPr>
              <w:rPr>
                <w:lang w:val="fr-CH"/>
              </w:rPr>
            </w:pPr>
          </w:p>
        </w:tc>
        <w:tc>
          <w:tcPr>
            <w:tcW w:w="3969" w:type="dxa"/>
            <w:tcBorders>
              <w:left w:val="single" w:sz="4" w:space="0" w:color="7F7F7F" w:themeColor="text1" w:themeTint="80"/>
            </w:tcBorders>
          </w:tcPr>
          <w:p w14:paraId="3F22CBC9" w14:textId="77777777" w:rsidR="007A2EA2" w:rsidRPr="00A90272" w:rsidRDefault="007A2EA2" w:rsidP="007A2EA2">
            <w:pPr>
              <w:rPr>
                <w:lang w:val="fr-CH"/>
              </w:rPr>
            </w:pPr>
          </w:p>
        </w:tc>
      </w:tr>
      <w:tr w:rsidR="007A2EA2" w:rsidRPr="00A90272" w14:paraId="52467767" w14:textId="77777777" w:rsidTr="00D0120E">
        <w:tc>
          <w:tcPr>
            <w:tcW w:w="1134" w:type="dxa"/>
          </w:tcPr>
          <w:p w14:paraId="119C46AB" w14:textId="77777777" w:rsidR="007A2EA2" w:rsidRPr="00A90272" w:rsidRDefault="007A2EA2" w:rsidP="007A2EA2">
            <w:pPr>
              <w:jc w:val="right"/>
              <w:rPr>
                <w:lang w:val="fr-CH"/>
              </w:rPr>
            </w:pPr>
            <w:r w:rsidRPr="00A90272">
              <w:rPr>
                <w:lang w:val="fr-CH"/>
              </w:rPr>
              <w:lastRenderedPageBreak/>
              <w:t>c)</w:t>
            </w:r>
          </w:p>
        </w:tc>
        <w:tc>
          <w:tcPr>
            <w:tcW w:w="3969" w:type="dxa"/>
            <w:tcBorders>
              <w:right w:val="single" w:sz="4" w:space="0" w:color="7F7F7F" w:themeColor="text1" w:themeTint="80"/>
            </w:tcBorders>
          </w:tcPr>
          <w:p w14:paraId="334FB65C" w14:textId="77777777" w:rsidR="007A2EA2" w:rsidRPr="00A90272" w:rsidRDefault="007A2EA2" w:rsidP="007A2EA2">
            <w:pPr>
              <w:rPr>
                <w:lang w:val="fr-CH"/>
              </w:rPr>
            </w:pPr>
          </w:p>
        </w:tc>
        <w:tc>
          <w:tcPr>
            <w:tcW w:w="3969" w:type="dxa"/>
            <w:tcBorders>
              <w:left w:val="single" w:sz="4" w:space="0" w:color="7F7F7F" w:themeColor="text1" w:themeTint="80"/>
            </w:tcBorders>
          </w:tcPr>
          <w:p w14:paraId="1413AFA8" w14:textId="77777777" w:rsidR="007A2EA2" w:rsidRPr="00A90272" w:rsidRDefault="007A2EA2" w:rsidP="007A2EA2">
            <w:pPr>
              <w:rPr>
                <w:lang w:val="fr-CH"/>
              </w:rPr>
            </w:pPr>
          </w:p>
        </w:tc>
      </w:tr>
      <w:tr w:rsidR="007A2EA2" w:rsidRPr="00A90272" w14:paraId="5E4088E3" w14:textId="77777777" w:rsidTr="00D0120E">
        <w:tc>
          <w:tcPr>
            <w:tcW w:w="1134" w:type="dxa"/>
          </w:tcPr>
          <w:p w14:paraId="745F8D2C" w14:textId="77777777" w:rsidR="007A2EA2" w:rsidRPr="00A90272" w:rsidRDefault="007A2EA2" w:rsidP="007A2EA2">
            <w:pPr>
              <w:jc w:val="right"/>
              <w:rPr>
                <w:lang w:val="fr-CH"/>
              </w:rPr>
            </w:pPr>
            <w:r w:rsidRPr="00A90272">
              <w:rPr>
                <w:lang w:val="fr-CH"/>
              </w:rPr>
              <w:t>d)</w:t>
            </w:r>
          </w:p>
        </w:tc>
        <w:tc>
          <w:tcPr>
            <w:tcW w:w="3969" w:type="dxa"/>
            <w:tcBorders>
              <w:right w:val="single" w:sz="4" w:space="0" w:color="7F7F7F" w:themeColor="text1" w:themeTint="80"/>
            </w:tcBorders>
          </w:tcPr>
          <w:p w14:paraId="10B7BA43" w14:textId="77777777" w:rsidR="007A2EA2" w:rsidRPr="00A90272" w:rsidRDefault="007A2EA2" w:rsidP="007A2EA2">
            <w:pPr>
              <w:rPr>
                <w:lang w:val="fr-CH"/>
              </w:rPr>
            </w:pPr>
          </w:p>
        </w:tc>
        <w:tc>
          <w:tcPr>
            <w:tcW w:w="3969" w:type="dxa"/>
            <w:tcBorders>
              <w:left w:val="single" w:sz="4" w:space="0" w:color="7F7F7F" w:themeColor="text1" w:themeTint="80"/>
            </w:tcBorders>
          </w:tcPr>
          <w:p w14:paraId="737157C1" w14:textId="77777777" w:rsidR="007A2EA2" w:rsidRPr="00A90272" w:rsidRDefault="007A2EA2" w:rsidP="007A2EA2">
            <w:pPr>
              <w:rPr>
                <w:lang w:val="fr-CH"/>
              </w:rPr>
            </w:pPr>
          </w:p>
        </w:tc>
      </w:tr>
      <w:tr w:rsidR="007A2EA2" w:rsidRPr="00A90272" w14:paraId="3F4BC951" w14:textId="77777777" w:rsidTr="00D0120E">
        <w:tc>
          <w:tcPr>
            <w:tcW w:w="1134" w:type="dxa"/>
          </w:tcPr>
          <w:p w14:paraId="6CD05D61" w14:textId="77777777" w:rsidR="007A2EA2" w:rsidRPr="00A90272" w:rsidRDefault="007A2EA2" w:rsidP="007A2EA2">
            <w:pPr>
              <w:jc w:val="right"/>
              <w:rPr>
                <w:lang w:val="fr-CH"/>
              </w:rPr>
            </w:pPr>
            <w:r w:rsidRPr="00A90272">
              <w:rPr>
                <w:lang w:val="fr-CH"/>
              </w:rPr>
              <w:t>e)</w:t>
            </w:r>
          </w:p>
        </w:tc>
        <w:tc>
          <w:tcPr>
            <w:tcW w:w="3969" w:type="dxa"/>
            <w:tcBorders>
              <w:right w:val="single" w:sz="4" w:space="0" w:color="7F7F7F" w:themeColor="text1" w:themeTint="80"/>
            </w:tcBorders>
          </w:tcPr>
          <w:p w14:paraId="109B482E" w14:textId="77777777" w:rsidR="007A2EA2" w:rsidRPr="00A90272" w:rsidRDefault="007A2EA2" w:rsidP="007A2EA2">
            <w:pPr>
              <w:rPr>
                <w:lang w:val="fr-CH"/>
              </w:rPr>
            </w:pPr>
          </w:p>
        </w:tc>
        <w:tc>
          <w:tcPr>
            <w:tcW w:w="3969" w:type="dxa"/>
            <w:tcBorders>
              <w:left w:val="single" w:sz="4" w:space="0" w:color="7F7F7F" w:themeColor="text1" w:themeTint="80"/>
            </w:tcBorders>
          </w:tcPr>
          <w:p w14:paraId="302CBC97" w14:textId="77777777" w:rsidR="007A2EA2" w:rsidRPr="00A90272" w:rsidRDefault="007A2EA2" w:rsidP="007A2EA2">
            <w:pPr>
              <w:rPr>
                <w:lang w:val="fr-CH"/>
              </w:rPr>
            </w:pPr>
          </w:p>
        </w:tc>
      </w:tr>
      <w:tr w:rsidR="007A2EA2" w:rsidRPr="00A90272" w14:paraId="116095F0" w14:textId="77777777" w:rsidTr="00D0120E">
        <w:tc>
          <w:tcPr>
            <w:tcW w:w="1134" w:type="dxa"/>
          </w:tcPr>
          <w:p w14:paraId="597707CF" w14:textId="77777777" w:rsidR="007A2EA2" w:rsidRPr="00A90272" w:rsidRDefault="007A2EA2" w:rsidP="007A2EA2">
            <w:pPr>
              <w:jc w:val="right"/>
              <w:rPr>
                <w:lang w:val="fr-CH"/>
              </w:rPr>
            </w:pPr>
            <w:r w:rsidRPr="00A90272">
              <w:rPr>
                <w:lang w:val="fr-CH"/>
              </w:rPr>
              <w:t>f)</w:t>
            </w:r>
          </w:p>
        </w:tc>
        <w:tc>
          <w:tcPr>
            <w:tcW w:w="3969" w:type="dxa"/>
            <w:tcBorders>
              <w:right w:val="single" w:sz="4" w:space="0" w:color="7F7F7F" w:themeColor="text1" w:themeTint="80"/>
            </w:tcBorders>
          </w:tcPr>
          <w:p w14:paraId="467372CE" w14:textId="77777777" w:rsidR="007A2EA2" w:rsidRPr="00A90272" w:rsidRDefault="007A2EA2" w:rsidP="007A2EA2">
            <w:pPr>
              <w:rPr>
                <w:lang w:val="fr-CH"/>
              </w:rPr>
            </w:pPr>
          </w:p>
        </w:tc>
        <w:tc>
          <w:tcPr>
            <w:tcW w:w="3969" w:type="dxa"/>
            <w:tcBorders>
              <w:left w:val="single" w:sz="4" w:space="0" w:color="7F7F7F" w:themeColor="text1" w:themeTint="80"/>
            </w:tcBorders>
          </w:tcPr>
          <w:p w14:paraId="5608242C" w14:textId="77777777" w:rsidR="007A2EA2" w:rsidRPr="00A90272" w:rsidRDefault="007A2EA2" w:rsidP="007A2EA2">
            <w:pPr>
              <w:rPr>
                <w:lang w:val="fr-CH"/>
              </w:rPr>
            </w:pPr>
          </w:p>
        </w:tc>
      </w:tr>
      <w:tr w:rsidR="007A2EA2" w:rsidRPr="00A90272" w14:paraId="22EE554C" w14:textId="77777777" w:rsidTr="00D0120E">
        <w:tc>
          <w:tcPr>
            <w:tcW w:w="1134" w:type="dxa"/>
          </w:tcPr>
          <w:p w14:paraId="4164C585" w14:textId="77777777" w:rsidR="007A2EA2" w:rsidRPr="00A90272" w:rsidRDefault="007A2EA2" w:rsidP="007A2EA2">
            <w:pPr>
              <w:jc w:val="right"/>
              <w:rPr>
                <w:lang w:val="fr-CH"/>
              </w:rPr>
            </w:pPr>
            <w:r w:rsidRPr="00A90272">
              <w:rPr>
                <w:lang w:val="fr-CH"/>
              </w:rPr>
              <w:t>g)</w:t>
            </w:r>
          </w:p>
        </w:tc>
        <w:tc>
          <w:tcPr>
            <w:tcW w:w="3969" w:type="dxa"/>
            <w:tcBorders>
              <w:right w:val="single" w:sz="4" w:space="0" w:color="7F7F7F" w:themeColor="text1" w:themeTint="80"/>
            </w:tcBorders>
          </w:tcPr>
          <w:p w14:paraId="51FA5509" w14:textId="77777777" w:rsidR="007A2EA2" w:rsidRPr="00A90272" w:rsidRDefault="007A2EA2" w:rsidP="007A2EA2">
            <w:pPr>
              <w:rPr>
                <w:lang w:val="fr-CH"/>
              </w:rPr>
            </w:pPr>
          </w:p>
        </w:tc>
        <w:tc>
          <w:tcPr>
            <w:tcW w:w="3969" w:type="dxa"/>
            <w:tcBorders>
              <w:left w:val="single" w:sz="4" w:space="0" w:color="7F7F7F" w:themeColor="text1" w:themeTint="80"/>
            </w:tcBorders>
          </w:tcPr>
          <w:p w14:paraId="0B9D0C52" w14:textId="77777777" w:rsidR="007A2EA2" w:rsidRPr="00A90272" w:rsidRDefault="007A2EA2" w:rsidP="007A2EA2">
            <w:pPr>
              <w:rPr>
                <w:lang w:val="fr-CH"/>
              </w:rPr>
            </w:pPr>
          </w:p>
        </w:tc>
      </w:tr>
      <w:tr w:rsidR="007A2EA2" w:rsidRPr="00A90272" w14:paraId="5608F4A8" w14:textId="77777777" w:rsidTr="00D0120E">
        <w:tc>
          <w:tcPr>
            <w:tcW w:w="1134" w:type="dxa"/>
          </w:tcPr>
          <w:p w14:paraId="2C4AFE3B" w14:textId="77777777" w:rsidR="007A2EA2" w:rsidRPr="00A90272" w:rsidRDefault="007A2EA2" w:rsidP="007A2EA2">
            <w:pPr>
              <w:jc w:val="right"/>
              <w:rPr>
                <w:lang w:val="fr-CH"/>
              </w:rPr>
            </w:pPr>
            <w:r w:rsidRPr="00A90272">
              <w:rPr>
                <w:lang w:val="fr-CH"/>
              </w:rPr>
              <w:t>h)</w:t>
            </w:r>
          </w:p>
        </w:tc>
        <w:tc>
          <w:tcPr>
            <w:tcW w:w="3969" w:type="dxa"/>
            <w:tcBorders>
              <w:right w:val="single" w:sz="4" w:space="0" w:color="7F7F7F" w:themeColor="text1" w:themeTint="80"/>
            </w:tcBorders>
          </w:tcPr>
          <w:p w14:paraId="5407EB0F" w14:textId="77777777" w:rsidR="007A2EA2" w:rsidRPr="00A90272" w:rsidRDefault="007A2EA2" w:rsidP="007A2EA2">
            <w:pPr>
              <w:rPr>
                <w:lang w:val="fr-CH"/>
              </w:rPr>
            </w:pPr>
          </w:p>
        </w:tc>
        <w:tc>
          <w:tcPr>
            <w:tcW w:w="3969" w:type="dxa"/>
            <w:tcBorders>
              <w:left w:val="single" w:sz="4" w:space="0" w:color="7F7F7F" w:themeColor="text1" w:themeTint="80"/>
            </w:tcBorders>
          </w:tcPr>
          <w:p w14:paraId="4ED17F2E" w14:textId="77777777" w:rsidR="007A2EA2" w:rsidRPr="00A90272" w:rsidRDefault="007A2EA2" w:rsidP="007A2EA2">
            <w:pPr>
              <w:rPr>
                <w:lang w:val="fr-CH"/>
              </w:rPr>
            </w:pPr>
          </w:p>
        </w:tc>
      </w:tr>
      <w:tr w:rsidR="007A2EA2" w:rsidRPr="00A90272" w14:paraId="3AAAB4E8" w14:textId="77777777" w:rsidTr="00D0120E">
        <w:tc>
          <w:tcPr>
            <w:tcW w:w="1134" w:type="dxa"/>
          </w:tcPr>
          <w:p w14:paraId="309EAEEB" w14:textId="77777777" w:rsidR="007A2EA2" w:rsidRPr="00A90272" w:rsidRDefault="007A2EA2" w:rsidP="007A2EA2">
            <w:pPr>
              <w:jc w:val="right"/>
              <w:rPr>
                <w:lang w:val="fr-CH"/>
              </w:rPr>
            </w:pPr>
            <w:r w:rsidRPr="00A90272">
              <w:rPr>
                <w:lang w:val="fr-CH"/>
              </w:rPr>
              <w:t>i)</w:t>
            </w:r>
          </w:p>
        </w:tc>
        <w:tc>
          <w:tcPr>
            <w:tcW w:w="3969" w:type="dxa"/>
            <w:tcBorders>
              <w:right w:val="single" w:sz="4" w:space="0" w:color="7F7F7F" w:themeColor="text1" w:themeTint="80"/>
            </w:tcBorders>
          </w:tcPr>
          <w:p w14:paraId="52A937B3" w14:textId="77777777" w:rsidR="007A2EA2" w:rsidRPr="00A90272" w:rsidRDefault="007A2EA2" w:rsidP="007A2EA2">
            <w:pPr>
              <w:rPr>
                <w:lang w:val="fr-CH"/>
              </w:rPr>
            </w:pPr>
          </w:p>
        </w:tc>
        <w:tc>
          <w:tcPr>
            <w:tcW w:w="3969" w:type="dxa"/>
            <w:tcBorders>
              <w:left w:val="single" w:sz="4" w:space="0" w:color="7F7F7F" w:themeColor="text1" w:themeTint="80"/>
            </w:tcBorders>
          </w:tcPr>
          <w:p w14:paraId="40CAAF0F" w14:textId="77777777" w:rsidR="007A2EA2" w:rsidRPr="00A90272" w:rsidRDefault="007A2EA2" w:rsidP="007A2EA2">
            <w:pPr>
              <w:rPr>
                <w:lang w:val="fr-CH"/>
              </w:rPr>
            </w:pPr>
          </w:p>
        </w:tc>
      </w:tr>
      <w:tr w:rsidR="007A2EA2" w:rsidRPr="00A90272" w14:paraId="497D7C9F" w14:textId="77777777" w:rsidTr="00D0120E">
        <w:tc>
          <w:tcPr>
            <w:tcW w:w="1134" w:type="dxa"/>
          </w:tcPr>
          <w:p w14:paraId="41EAF5AF" w14:textId="77777777" w:rsidR="007A2EA2" w:rsidRPr="00A90272" w:rsidRDefault="007A2EA2" w:rsidP="007A2EA2">
            <w:pPr>
              <w:jc w:val="right"/>
              <w:rPr>
                <w:lang w:val="fr-CH"/>
              </w:rPr>
            </w:pPr>
            <w:r w:rsidRPr="00A90272">
              <w:rPr>
                <w:lang w:val="fr-CH"/>
              </w:rPr>
              <w:t>j)</w:t>
            </w:r>
          </w:p>
        </w:tc>
        <w:tc>
          <w:tcPr>
            <w:tcW w:w="3969" w:type="dxa"/>
            <w:tcBorders>
              <w:right w:val="single" w:sz="4" w:space="0" w:color="7F7F7F" w:themeColor="text1" w:themeTint="80"/>
            </w:tcBorders>
          </w:tcPr>
          <w:p w14:paraId="6DE00666" w14:textId="77777777" w:rsidR="007A2EA2" w:rsidRPr="00A90272" w:rsidRDefault="007A2EA2" w:rsidP="007A2EA2">
            <w:pPr>
              <w:rPr>
                <w:lang w:val="fr-CH"/>
              </w:rPr>
            </w:pPr>
          </w:p>
        </w:tc>
        <w:tc>
          <w:tcPr>
            <w:tcW w:w="3969" w:type="dxa"/>
            <w:tcBorders>
              <w:left w:val="single" w:sz="4" w:space="0" w:color="7F7F7F" w:themeColor="text1" w:themeTint="80"/>
            </w:tcBorders>
          </w:tcPr>
          <w:p w14:paraId="4662705D" w14:textId="77777777" w:rsidR="007A2EA2" w:rsidRPr="00A90272" w:rsidRDefault="007A2EA2" w:rsidP="007A2EA2">
            <w:pPr>
              <w:rPr>
                <w:lang w:val="fr-CH"/>
              </w:rPr>
            </w:pPr>
          </w:p>
        </w:tc>
      </w:tr>
      <w:tr w:rsidR="007A2EA2" w:rsidRPr="00A90272" w14:paraId="28D880F4" w14:textId="77777777" w:rsidTr="00D0120E">
        <w:tc>
          <w:tcPr>
            <w:tcW w:w="1134" w:type="dxa"/>
          </w:tcPr>
          <w:p w14:paraId="6E22BB9F" w14:textId="77777777" w:rsidR="007A2EA2" w:rsidRPr="00A90272" w:rsidRDefault="007A2EA2" w:rsidP="007A2EA2">
            <w:pPr>
              <w:jc w:val="right"/>
              <w:rPr>
                <w:lang w:val="fr-CH"/>
              </w:rPr>
            </w:pPr>
            <w:r w:rsidRPr="00A90272">
              <w:rPr>
                <w:lang w:val="fr-CH"/>
              </w:rPr>
              <w:t>k)</w:t>
            </w:r>
          </w:p>
        </w:tc>
        <w:tc>
          <w:tcPr>
            <w:tcW w:w="3969" w:type="dxa"/>
            <w:tcBorders>
              <w:right w:val="single" w:sz="4" w:space="0" w:color="7F7F7F" w:themeColor="text1" w:themeTint="80"/>
            </w:tcBorders>
          </w:tcPr>
          <w:p w14:paraId="4584B720" w14:textId="77777777" w:rsidR="007A2EA2" w:rsidRPr="00A90272" w:rsidRDefault="007A2EA2" w:rsidP="007A2EA2">
            <w:pPr>
              <w:rPr>
                <w:lang w:val="fr-CH"/>
              </w:rPr>
            </w:pPr>
          </w:p>
        </w:tc>
        <w:tc>
          <w:tcPr>
            <w:tcW w:w="3969" w:type="dxa"/>
            <w:tcBorders>
              <w:left w:val="single" w:sz="4" w:space="0" w:color="7F7F7F" w:themeColor="text1" w:themeTint="80"/>
            </w:tcBorders>
          </w:tcPr>
          <w:p w14:paraId="0F7223EA" w14:textId="77777777" w:rsidR="007A2EA2" w:rsidRPr="00A90272" w:rsidRDefault="007A2EA2" w:rsidP="007A2EA2">
            <w:pPr>
              <w:rPr>
                <w:lang w:val="fr-CH"/>
              </w:rPr>
            </w:pPr>
          </w:p>
        </w:tc>
      </w:tr>
      <w:tr w:rsidR="007A2EA2" w:rsidRPr="00A90272" w14:paraId="441D6CDE" w14:textId="77777777" w:rsidTr="00D0120E">
        <w:tc>
          <w:tcPr>
            <w:tcW w:w="1134" w:type="dxa"/>
          </w:tcPr>
          <w:p w14:paraId="14D7EC48" w14:textId="77777777" w:rsidR="007A2EA2" w:rsidRPr="00A90272" w:rsidRDefault="00B43B68" w:rsidP="00E36625">
            <w:pPr>
              <w:pStyle w:val="Standardfett"/>
              <w:rPr>
                <w:lang w:val="fr-CH"/>
              </w:rPr>
            </w:pPr>
            <w:r w:rsidRPr="00A90272">
              <w:rPr>
                <w:lang w:val="fr-CH"/>
              </w:rPr>
              <w:t>5.4.5</w:t>
            </w:r>
          </w:p>
        </w:tc>
        <w:tc>
          <w:tcPr>
            <w:tcW w:w="3969" w:type="dxa"/>
            <w:tcBorders>
              <w:right w:val="single" w:sz="4" w:space="0" w:color="7F7F7F" w:themeColor="text1" w:themeTint="80"/>
            </w:tcBorders>
          </w:tcPr>
          <w:p w14:paraId="3A903F41" w14:textId="1DB59895" w:rsidR="007A2EA2" w:rsidRPr="00A90272" w:rsidRDefault="00FE1B74" w:rsidP="00E36625">
            <w:pPr>
              <w:pStyle w:val="Standardfett"/>
              <w:rPr>
                <w:lang w:val="fr-CH"/>
              </w:rPr>
            </w:pPr>
            <w:r w:rsidRPr="00A90272">
              <w:rPr>
                <w:lang w:val="fr-CH"/>
              </w:rPr>
              <w:t>Validation des méthodes</w:t>
            </w:r>
          </w:p>
        </w:tc>
        <w:tc>
          <w:tcPr>
            <w:tcW w:w="3969" w:type="dxa"/>
            <w:tcBorders>
              <w:left w:val="single" w:sz="4" w:space="0" w:color="7F7F7F" w:themeColor="text1" w:themeTint="80"/>
            </w:tcBorders>
          </w:tcPr>
          <w:p w14:paraId="4AD763D3" w14:textId="77777777" w:rsidR="007A2EA2" w:rsidRPr="00A90272" w:rsidRDefault="007A2EA2" w:rsidP="007A2EA2">
            <w:pPr>
              <w:rPr>
                <w:lang w:val="fr-CH"/>
              </w:rPr>
            </w:pPr>
          </w:p>
        </w:tc>
      </w:tr>
      <w:tr w:rsidR="007A2EA2" w:rsidRPr="00A90272" w14:paraId="2AFA94A7" w14:textId="77777777" w:rsidTr="00D0120E">
        <w:tc>
          <w:tcPr>
            <w:tcW w:w="1134" w:type="dxa"/>
          </w:tcPr>
          <w:p w14:paraId="37E66AF9" w14:textId="77777777" w:rsidR="007A2EA2" w:rsidRPr="00A90272" w:rsidRDefault="007A2EA2" w:rsidP="007A2EA2">
            <w:pPr>
              <w:rPr>
                <w:lang w:val="fr-CH"/>
              </w:rPr>
            </w:pPr>
          </w:p>
        </w:tc>
        <w:tc>
          <w:tcPr>
            <w:tcW w:w="3969" w:type="dxa"/>
            <w:tcBorders>
              <w:right w:val="single" w:sz="4" w:space="0" w:color="7F7F7F" w:themeColor="text1" w:themeTint="80"/>
            </w:tcBorders>
          </w:tcPr>
          <w:p w14:paraId="1DA2A2A2" w14:textId="77777777" w:rsidR="007A2EA2" w:rsidRPr="00A90272" w:rsidRDefault="007A2EA2" w:rsidP="007A2EA2">
            <w:pPr>
              <w:rPr>
                <w:lang w:val="fr-CH"/>
              </w:rPr>
            </w:pPr>
          </w:p>
        </w:tc>
        <w:tc>
          <w:tcPr>
            <w:tcW w:w="3969" w:type="dxa"/>
            <w:tcBorders>
              <w:left w:val="single" w:sz="4" w:space="0" w:color="7F7F7F" w:themeColor="text1" w:themeTint="80"/>
            </w:tcBorders>
          </w:tcPr>
          <w:p w14:paraId="0345E1F8" w14:textId="77777777" w:rsidR="007A2EA2" w:rsidRPr="00A90272" w:rsidRDefault="007A2EA2" w:rsidP="007A2EA2">
            <w:pPr>
              <w:rPr>
                <w:lang w:val="fr-CH"/>
              </w:rPr>
            </w:pPr>
          </w:p>
        </w:tc>
      </w:tr>
      <w:tr w:rsidR="007A2EA2" w:rsidRPr="00A90272" w14:paraId="092BC42E" w14:textId="77777777" w:rsidTr="00D0120E">
        <w:tc>
          <w:tcPr>
            <w:tcW w:w="1134" w:type="dxa"/>
          </w:tcPr>
          <w:p w14:paraId="6A258EEE" w14:textId="77777777" w:rsidR="007A2EA2" w:rsidRPr="00A90272" w:rsidRDefault="00B43B68" w:rsidP="007A2EA2">
            <w:pPr>
              <w:rPr>
                <w:lang w:val="fr-CH"/>
              </w:rPr>
            </w:pPr>
            <w:r w:rsidRPr="00A90272">
              <w:rPr>
                <w:lang w:val="fr-CH"/>
              </w:rPr>
              <w:t>5.4.5.1</w:t>
            </w:r>
          </w:p>
        </w:tc>
        <w:tc>
          <w:tcPr>
            <w:tcW w:w="3969" w:type="dxa"/>
            <w:tcBorders>
              <w:right w:val="single" w:sz="4" w:space="0" w:color="7F7F7F" w:themeColor="text1" w:themeTint="80"/>
            </w:tcBorders>
          </w:tcPr>
          <w:p w14:paraId="3DE91D26" w14:textId="77777777" w:rsidR="007A2EA2" w:rsidRPr="00A90272" w:rsidRDefault="007A2EA2" w:rsidP="007A2EA2">
            <w:pPr>
              <w:rPr>
                <w:lang w:val="fr-CH"/>
              </w:rPr>
            </w:pPr>
          </w:p>
        </w:tc>
        <w:tc>
          <w:tcPr>
            <w:tcW w:w="3969" w:type="dxa"/>
            <w:tcBorders>
              <w:left w:val="single" w:sz="4" w:space="0" w:color="7F7F7F" w:themeColor="text1" w:themeTint="80"/>
            </w:tcBorders>
          </w:tcPr>
          <w:p w14:paraId="331008BB" w14:textId="77777777" w:rsidR="007A2EA2" w:rsidRPr="00A90272" w:rsidRDefault="007A2EA2" w:rsidP="007A2EA2">
            <w:pPr>
              <w:rPr>
                <w:lang w:val="fr-CH"/>
              </w:rPr>
            </w:pPr>
          </w:p>
        </w:tc>
      </w:tr>
      <w:tr w:rsidR="007A2EA2" w:rsidRPr="00A90272" w14:paraId="680D8F81" w14:textId="77777777" w:rsidTr="00D0120E">
        <w:tc>
          <w:tcPr>
            <w:tcW w:w="1134" w:type="dxa"/>
          </w:tcPr>
          <w:p w14:paraId="6F11CECE" w14:textId="77777777" w:rsidR="007A2EA2" w:rsidRPr="00A90272" w:rsidRDefault="00B43B68" w:rsidP="007A2EA2">
            <w:pPr>
              <w:rPr>
                <w:lang w:val="fr-CH"/>
              </w:rPr>
            </w:pPr>
            <w:r w:rsidRPr="00A90272">
              <w:rPr>
                <w:lang w:val="fr-CH"/>
              </w:rPr>
              <w:t>5.4.5.2</w:t>
            </w:r>
          </w:p>
        </w:tc>
        <w:tc>
          <w:tcPr>
            <w:tcW w:w="3969" w:type="dxa"/>
            <w:tcBorders>
              <w:right w:val="single" w:sz="4" w:space="0" w:color="7F7F7F" w:themeColor="text1" w:themeTint="80"/>
            </w:tcBorders>
          </w:tcPr>
          <w:p w14:paraId="1937BA96" w14:textId="77777777" w:rsidR="007A2EA2" w:rsidRPr="00A90272" w:rsidRDefault="007A2EA2" w:rsidP="007A2EA2">
            <w:pPr>
              <w:rPr>
                <w:lang w:val="fr-CH"/>
              </w:rPr>
            </w:pPr>
          </w:p>
        </w:tc>
        <w:tc>
          <w:tcPr>
            <w:tcW w:w="3969" w:type="dxa"/>
            <w:tcBorders>
              <w:left w:val="single" w:sz="4" w:space="0" w:color="7F7F7F" w:themeColor="text1" w:themeTint="80"/>
            </w:tcBorders>
          </w:tcPr>
          <w:p w14:paraId="09FDC8D0" w14:textId="77777777" w:rsidR="007A2EA2" w:rsidRPr="00A90272" w:rsidRDefault="007A2EA2" w:rsidP="007A2EA2">
            <w:pPr>
              <w:rPr>
                <w:lang w:val="fr-CH"/>
              </w:rPr>
            </w:pPr>
          </w:p>
        </w:tc>
      </w:tr>
      <w:tr w:rsidR="007A2EA2" w:rsidRPr="00A90272" w14:paraId="47F9644D" w14:textId="77777777" w:rsidTr="00D0120E">
        <w:tc>
          <w:tcPr>
            <w:tcW w:w="1134" w:type="dxa"/>
          </w:tcPr>
          <w:p w14:paraId="6B472DB0" w14:textId="77777777" w:rsidR="007A2EA2" w:rsidRPr="00A90272" w:rsidRDefault="00B43B68" w:rsidP="007A2EA2">
            <w:pPr>
              <w:rPr>
                <w:lang w:val="fr-CH"/>
              </w:rPr>
            </w:pPr>
            <w:r w:rsidRPr="00A90272">
              <w:rPr>
                <w:lang w:val="fr-CH"/>
              </w:rPr>
              <w:t>5.4.5.3</w:t>
            </w:r>
          </w:p>
        </w:tc>
        <w:tc>
          <w:tcPr>
            <w:tcW w:w="3969" w:type="dxa"/>
            <w:tcBorders>
              <w:right w:val="single" w:sz="4" w:space="0" w:color="7F7F7F" w:themeColor="text1" w:themeTint="80"/>
            </w:tcBorders>
          </w:tcPr>
          <w:p w14:paraId="24B0B35F" w14:textId="77777777" w:rsidR="007A2EA2" w:rsidRPr="00A90272" w:rsidRDefault="007A2EA2" w:rsidP="007A2EA2">
            <w:pPr>
              <w:rPr>
                <w:lang w:val="fr-CH"/>
              </w:rPr>
            </w:pPr>
          </w:p>
        </w:tc>
        <w:tc>
          <w:tcPr>
            <w:tcW w:w="3969" w:type="dxa"/>
            <w:tcBorders>
              <w:left w:val="single" w:sz="4" w:space="0" w:color="7F7F7F" w:themeColor="text1" w:themeTint="80"/>
            </w:tcBorders>
          </w:tcPr>
          <w:p w14:paraId="29DE15DC" w14:textId="77777777" w:rsidR="007A2EA2" w:rsidRPr="00A90272" w:rsidRDefault="007A2EA2" w:rsidP="007A2EA2">
            <w:pPr>
              <w:rPr>
                <w:lang w:val="fr-CH"/>
              </w:rPr>
            </w:pPr>
          </w:p>
        </w:tc>
      </w:tr>
      <w:tr w:rsidR="00B43B68" w:rsidRPr="009C7DB7" w14:paraId="42C516AE" w14:textId="77777777" w:rsidTr="00D0120E">
        <w:tc>
          <w:tcPr>
            <w:tcW w:w="1134" w:type="dxa"/>
          </w:tcPr>
          <w:p w14:paraId="4589AD79" w14:textId="77777777" w:rsidR="00B43B68" w:rsidRPr="00A90272" w:rsidRDefault="00B43B68" w:rsidP="00E36625">
            <w:pPr>
              <w:pStyle w:val="Standardfett"/>
              <w:rPr>
                <w:lang w:val="fr-CH"/>
              </w:rPr>
            </w:pPr>
            <w:r w:rsidRPr="00A90272">
              <w:rPr>
                <w:lang w:val="fr-CH"/>
              </w:rPr>
              <w:t>5.4.6</w:t>
            </w:r>
          </w:p>
        </w:tc>
        <w:tc>
          <w:tcPr>
            <w:tcW w:w="3969" w:type="dxa"/>
            <w:tcBorders>
              <w:right w:val="single" w:sz="4" w:space="0" w:color="7F7F7F" w:themeColor="text1" w:themeTint="80"/>
            </w:tcBorders>
          </w:tcPr>
          <w:p w14:paraId="4DD0CA15" w14:textId="251981E0" w:rsidR="00B43B68" w:rsidRPr="00A90272" w:rsidRDefault="00FE1B74" w:rsidP="00E36625">
            <w:pPr>
              <w:pStyle w:val="Standardfett"/>
              <w:rPr>
                <w:lang w:val="fr-CH"/>
              </w:rPr>
            </w:pPr>
            <w:r w:rsidRPr="00A90272">
              <w:rPr>
                <w:lang w:val="fr-CH"/>
              </w:rPr>
              <w:t>Estimation de l’incertitude de mesure</w:t>
            </w:r>
          </w:p>
        </w:tc>
        <w:tc>
          <w:tcPr>
            <w:tcW w:w="3969" w:type="dxa"/>
            <w:tcBorders>
              <w:left w:val="single" w:sz="4" w:space="0" w:color="7F7F7F" w:themeColor="text1" w:themeTint="80"/>
            </w:tcBorders>
          </w:tcPr>
          <w:p w14:paraId="5DE55A46" w14:textId="77777777" w:rsidR="00B43B68" w:rsidRPr="00A90272" w:rsidRDefault="00B43B68" w:rsidP="007A2EA2">
            <w:pPr>
              <w:rPr>
                <w:lang w:val="fr-CH"/>
              </w:rPr>
            </w:pPr>
          </w:p>
        </w:tc>
      </w:tr>
      <w:tr w:rsidR="00B43B68" w:rsidRPr="009C7DB7" w14:paraId="4F823A14" w14:textId="77777777" w:rsidTr="00D0120E">
        <w:tc>
          <w:tcPr>
            <w:tcW w:w="1134" w:type="dxa"/>
          </w:tcPr>
          <w:p w14:paraId="1E03F697" w14:textId="77777777" w:rsidR="00B43B68" w:rsidRPr="00A90272" w:rsidRDefault="00B43B68" w:rsidP="007A2EA2">
            <w:pPr>
              <w:rPr>
                <w:lang w:val="fr-CH"/>
              </w:rPr>
            </w:pPr>
          </w:p>
        </w:tc>
        <w:tc>
          <w:tcPr>
            <w:tcW w:w="3969" w:type="dxa"/>
            <w:tcBorders>
              <w:right w:val="single" w:sz="4" w:space="0" w:color="7F7F7F" w:themeColor="text1" w:themeTint="80"/>
            </w:tcBorders>
          </w:tcPr>
          <w:p w14:paraId="1917CF7B" w14:textId="77777777" w:rsidR="00B43B68" w:rsidRPr="00A90272" w:rsidRDefault="00B43B68" w:rsidP="007A2EA2">
            <w:pPr>
              <w:rPr>
                <w:lang w:val="fr-CH"/>
              </w:rPr>
            </w:pPr>
          </w:p>
        </w:tc>
        <w:tc>
          <w:tcPr>
            <w:tcW w:w="3969" w:type="dxa"/>
            <w:tcBorders>
              <w:left w:val="single" w:sz="4" w:space="0" w:color="7F7F7F" w:themeColor="text1" w:themeTint="80"/>
            </w:tcBorders>
          </w:tcPr>
          <w:p w14:paraId="417F663E" w14:textId="77777777" w:rsidR="00B43B68" w:rsidRPr="00A90272" w:rsidRDefault="00B43B68" w:rsidP="007A2EA2">
            <w:pPr>
              <w:rPr>
                <w:lang w:val="fr-CH"/>
              </w:rPr>
            </w:pPr>
          </w:p>
        </w:tc>
      </w:tr>
      <w:tr w:rsidR="00B43B68" w:rsidRPr="00A90272" w14:paraId="48B97EA1" w14:textId="77777777" w:rsidTr="00D0120E">
        <w:tc>
          <w:tcPr>
            <w:tcW w:w="1134" w:type="dxa"/>
          </w:tcPr>
          <w:p w14:paraId="51FAFE23" w14:textId="77777777" w:rsidR="00B43B68" w:rsidRPr="00A90272" w:rsidRDefault="00B43B68" w:rsidP="007A2EA2">
            <w:pPr>
              <w:rPr>
                <w:lang w:val="fr-CH"/>
              </w:rPr>
            </w:pPr>
            <w:r w:rsidRPr="00A90272">
              <w:rPr>
                <w:lang w:val="fr-CH"/>
              </w:rPr>
              <w:t>5.4.6.1</w:t>
            </w:r>
          </w:p>
        </w:tc>
        <w:tc>
          <w:tcPr>
            <w:tcW w:w="3969" w:type="dxa"/>
            <w:tcBorders>
              <w:right w:val="single" w:sz="4" w:space="0" w:color="7F7F7F" w:themeColor="text1" w:themeTint="80"/>
            </w:tcBorders>
          </w:tcPr>
          <w:p w14:paraId="24F45BA2" w14:textId="77777777" w:rsidR="00B43B68" w:rsidRPr="00A90272" w:rsidRDefault="00B43B68" w:rsidP="007A2EA2">
            <w:pPr>
              <w:rPr>
                <w:lang w:val="fr-CH"/>
              </w:rPr>
            </w:pPr>
          </w:p>
        </w:tc>
        <w:tc>
          <w:tcPr>
            <w:tcW w:w="3969" w:type="dxa"/>
            <w:tcBorders>
              <w:left w:val="single" w:sz="4" w:space="0" w:color="7F7F7F" w:themeColor="text1" w:themeTint="80"/>
            </w:tcBorders>
          </w:tcPr>
          <w:p w14:paraId="4D6C244D" w14:textId="77777777" w:rsidR="00B43B68" w:rsidRPr="00A90272" w:rsidRDefault="00B43B68" w:rsidP="007A2EA2">
            <w:pPr>
              <w:rPr>
                <w:lang w:val="fr-CH"/>
              </w:rPr>
            </w:pPr>
          </w:p>
        </w:tc>
      </w:tr>
      <w:tr w:rsidR="00B43B68" w:rsidRPr="00A90272" w14:paraId="5C205E16" w14:textId="77777777" w:rsidTr="00D0120E">
        <w:tc>
          <w:tcPr>
            <w:tcW w:w="1134" w:type="dxa"/>
          </w:tcPr>
          <w:p w14:paraId="0F3BCC78" w14:textId="77777777" w:rsidR="00B43B68" w:rsidRPr="00A90272" w:rsidRDefault="00B43B68" w:rsidP="007A2EA2">
            <w:pPr>
              <w:rPr>
                <w:lang w:val="fr-CH"/>
              </w:rPr>
            </w:pPr>
            <w:r w:rsidRPr="00A90272">
              <w:rPr>
                <w:lang w:val="fr-CH"/>
              </w:rPr>
              <w:t>5.4.6.2</w:t>
            </w:r>
          </w:p>
        </w:tc>
        <w:tc>
          <w:tcPr>
            <w:tcW w:w="3969" w:type="dxa"/>
            <w:tcBorders>
              <w:right w:val="single" w:sz="4" w:space="0" w:color="7F7F7F" w:themeColor="text1" w:themeTint="80"/>
            </w:tcBorders>
          </w:tcPr>
          <w:p w14:paraId="041FD33E" w14:textId="77777777" w:rsidR="00B43B68" w:rsidRPr="00A90272" w:rsidRDefault="00B43B68" w:rsidP="007A2EA2">
            <w:pPr>
              <w:rPr>
                <w:lang w:val="fr-CH"/>
              </w:rPr>
            </w:pPr>
          </w:p>
        </w:tc>
        <w:tc>
          <w:tcPr>
            <w:tcW w:w="3969" w:type="dxa"/>
            <w:tcBorders>
              <w:left w:val="single" w:sz="4" w:space="0" w:color="7F7F7F" w:themeColor="text1" w:themeTint="80"/>
            </w:tcBorders>
          </w:tcPr>
          <w:p w14:paraId="53F7951D" w14:textId="77777777" w:rsidR="00B43B68" w:rsidRPr="00A90272" w:rsidRDefault="00B43B68" w:rsidP="007A2EA2">
            <w:pPr>
              <w:rPr>
                <w:lang w:val="fr-CH"/>
              </w:rPr>
            </w:pPr>
          </w:p>
        </w:tc>
      </w:tr>
      <w:tr w:rsidR="00B43B68" w:rsidRPr="00A90272" w14:paraId="281C4DD7" w14:textId="77777777" w:rsidTr="00D0120E">
        <w:tc>
          <w:tcPr>
            <w:tcW w:w="1134" w:type="dxa"/>
          </w:tcPr>
          <w:p w14:paraId="60C6690D" w14:textId="77777777" w:rsidR="00B43B68" w:rsidRPr="00A90272" w:rsidRDefault="00B43B68" w:rsidP="007A2EA2">
            <w:pPr>
              <w:rPr>
                <w:lang w:val="fr-CH"/>
              </w:rPr>
            </w:pPr>
            <w:r w:rsidRPr="00A90272">
              <w:rPr>
                <w:lang w:val="fr-CH"/>
              </w:rPr>
              <w:t>5.4.6.3</w:t>
            </w:r>
          </w:p>
        </w:tc>
        <w:tc>
          <w:tcPr>
            <w:tcW w:w="3969" w:type="dxa"/>
            <w:tcBorders>
              <w:right w:val="single" w:sz="4" w:space="0" w:color="7F7F7F" w:themeColor="text1" w:themeTint="80"/>
            </w:tcBorders>
          </w:tcPr>
          <w:p w14:paraId="36B9099D" w14:textId="77777777" w:rsidR="00B43B68" w:rsidRPr="00A90272" w:rsidRDefault="00B43B68" w:rsidP="007A2EA2">
            <w:pPr>
              <w:rPr>
                <w:lang w:val="fr-CH"/>
              </w:rPr>
            </w:pPr>
          </w:p>
        </w:tc>
        <w:tc>
          <w:tcPr>
            <w:tcW w:w="3969" w:type="dxa"/>
            <w:tcBorders>
              <w:left w:val="single" w:sz="4" w:space="0" w:color="7F7F7F" w:themeColor="text1" w:themeTint="80"/>
            </w:tcBorders>
          </w:tcPr>
          <w:p w14:paraId="73B2A978" w14:textId="77777777" w:rsidR="00B43B68" w:rsidRPr="00A90272" w:rsidRDefault="00B43B68" w:rsidP="007A2EA2">
            <w:pPr>
              <w:rPr>
                <w:lang w:val="fr-CH"/>
              </w:rPr>
            </w:pPr>
          </w:p>
        </w:tc>
      </w:tr>
      <w:tr w:rsidR="00B43B68" w:rsidRPr="00A90272" w14:paraId="6395314B" w14:textId="77777777" w:rsidTr="00D0120E">
        <w:tc>
          <w:tcPr>
            <w:tcW w:w="1134" w:type="dxa"/>
          </w:tcPr>
          <w:p w14:paraId="60E304A6" w14:textId="77777777" w:rsidR="00B43B68" w:rsidRPr="00A90272" w:rsidRDefault="00B43B68" w:rsidP="00E36625">
            <w:pPr>
              <w:pStyle w:val="Standardfett"/>
              <w:rPr>
                <w:lang w:val="fr-CH"/>
              </w:rPr>
            </w:pPr>
            <w:r w:rsidRPr="00A90272">
              <w:rPr>
                <w:lang w:val="fr-CH"/>
              </w:rPr>
              <w:t>5.4.7</w:t>
            </w:r>
          </w:p>
        </w:tc>
        <w:tc>
          <w:tcPr>
            <w:tcW w:w="3969" w:type="dxa"/>
            <w:tcBorders>
              <w:right w:val="single" w:sz="4" w:space="0" w:color="7F7F7F" w:themeColor="text1" w:themeTint="80"/>
            </w:tcBorders>
          </w:tcPr>
          <w:p w14:paraId="00364274" w14:textId="2AC7147E" w:rsidR="00B43B68" w:rsidRPr="00A90272" w:rsidRDefault="00FE1B74" w:rsidP="00E36625">
            <w:pPr>
              <w:pStyle w:val="Standardfett"/>
              <w:rPr>
                <w:lang w:val="fr-CH"/>
              </w:rPr>
            </w:pPr>
            <w:r w:rsidRPr="00A90272">
              <w:rPr>
                <w:lang w:val="fr-CH"/>
              </w:rPr>
              <w:t>Maîtrise des données</w:t>
            </w:r>
          </w:p>
        </w:tc>
        <w:tc>
          <w:tcPr>
            <w:tcW w:w="3969" w:type="dxa"/>
            <w:tcBorders>
              <w:left w:val="single" w:sz="4" w:space="0" w:color="7F7F7F" w:themeColor="text1" w:themeTint="80"/>
            </w:tcBorders>
          </w:tcPr>
          <w:p w14:paraId="3CA01011" w14:textId="77777777" w:rsidR="00B43B68" w:rsidRPr="00A90272" w:rsidRDefault="00B43B68" w:rsidP="007A2EA2">
            <w:pPr>
              <w:rPr>
                <w:lang w:val="fr-CH"/>
              </w:rPr>
            </w:pPr>
          </w:p>
        </w:tc>
      </w:tr>
      <w:tr w:rsidR="00B43B68" w:rsidRPr="00A90272" w14:paraId="700DEA76" w14:textId="77777777" w:rsidTr="00D0120E">
        <w:tc>
          <w:tcPr>
            <w:tcW w:w="1134" w:type="dxa"/>
          </w:tcPr>
          <w:p w14:paraId="6D90FFA8" w14:textId="77777777" w:rsidR="00B43B68" w:rsidRPr="00A90272" w:rsidRDefault="00B43B68" w:rsidP="007A2EA2">
            <w:pPr>
              <w:rPr>
                <w:lang w:val="fr-CH"/>
              </w:rPr>
            </w:pPr>
          </w:p>
        </w:tc>
        <w:tc>
          <w:tcPr>
            <w:tcW w:w="3969" w:type="dxa"/>
            <w:tcBorders>
              <w:right w:val="single" w:sz="4" w:space="0" w:color="7F7F7F" w:themeColor="text1" w:themeTint="80"/>
            </w:tcBorders>
          </w:tcPr>
          <w:p w14:paraId="6EACC212" w14:textId="77777777" w:rsidR="00B43B68" w:rsidRPr="00A90272" w:rsidRDefault="00B43B68" w:rsidP="007A2EA2">
            <w:pPr>
              <w:rPr>
                <w:lang w:val="fr-CH"/>
              </w:rPr>
            </w:pPr>
          </w:p>
        </w:tc>
        <w:tc>
          <w:tcPr>
            <w:tcW w:w="3969" w:type="dxa"/>
            <w:tcBorders>
              <w:left w:val="single" w:sz="4" w:space="0" w:color="7F7F7F" w:themeColor="text1" w:themeTint="80"/>
            </w:tcBorders>
          </w:tcPr>
          <w:p w14:paraId="749E180F" w14:textId="77777777" w:rsidR="00B43B68" w:rsidRPr="00A90272" w:rsidRDefault="00B43B68" w:rsidP="007A2EA2">
            <w:pPr>
              <w:rPr>
                <w:lang w:val="fr-CH"/>
              </w:rPr>
            </w:pPr>
          </w:p>
        </w:tc>
      </w:tr>
      <w:tr w:rsidR="00B43B68" w:rsidRPr="00A90272" w14:paraId="0DBE5831" w14:textId="77777777" w:rsidTr="00D0120E">
        <w:tc>
          <w:tcPr>
            <w:tcW w:w="1134" w:type="dxa"/>
          </w:tcPr>
          <w:p w14:paraId="60E8AA2D" w14:textId="77777777" w:rsidR="00B43B68" w:rsidRPr="00A90272" w:rsidRDefault="00B43B68" w:rsidP="007A2EA2">
            <w:pPr>
              <w:rPr>
                <w:lang w:val="fr-CH"/>
              </w:rPr>
            </w:pPr>
            <w:r w:rsidRPr="00A90272">
              <w:rPr>
                <w:lang w:val="fr-CH"/>
              </w:rPr>
              <w:lastRenderedPageBreak/>
              <w:t>5.4.7.1</w:t>
            </w:r>
          </w:p>
        </w:tc>
        <w:tc>
          <w:tcPr>
            <w:tcW w:w="3969" w:type="dxa"/>
            <w:tcBorders>
              <w:right w:val="single" w:sz="4" w:space="0" w:color="7F7F7F" w:themeColor="text1" w:themeTint="80"/>
            </w:tcBorders>
          </w:tcPr>
          <w:p w14:paraId="58D55D2F" w14:textId="77777777" w:rsidR="00B43B68" w:rsidRPr="00A90272" w:rsidRDefault="00B43B68" w:rsidP="007A2EA2">
            <w:pPr>
              <w:rPr>
                <w:lang w:val="fr-CH"/>
              </w:rPr>
            </w:pPr>
          </w:p>
        </w:tc>
        <w:tc>
          <w:tcPr>
            <w:tcW w:w="3969" w:type="dxa"/>
            <w:tcBorders>
              <w:left w:val="single" w:sz="4" w:space="0" w:color="7F7F7F" w:themeColor="text1" w:themeTint="80"/>
            </w:tcBorders>
          </w:tcPr>
          <w:p w14:paraId="0C64AFF1" w14:textId="77777777" w:rsidR="00B43B68" w:rsidRPr="00A90272" w:rsidRDefault="00B43B68" w:rsidP="007A2EA2">
            <w:pPr>
              <w:rPr>
                <w:lang w:val="fr-CH"/>
              </w:rPr>
            </w:pPr>
          </w:p>
        </w:tc>
      </w:tr>
      <w:tr w:rsidR="00B43B68" w:rsidRPr="00A90272" w14:paraId="081DDD1D" w14:textId="77777777" w:rsidTr="00D0120E">
        <w:tc>
          <w:tcPr>
            <w:tcW w:w="1134" w:type="dxa"/>
          </w:tcPr>
          <w:p w14:paraId="5A4A06A6" w14:textId="77777777" w:rsidR="00B43B68" w:rsidRPr="00A90272" w:rsidRDefault="00B43B68" w:rsidP="007A2EA2">
            <w:pPr>
              <w:rPr>
                <w:lang w:val="fr-CH"/>
              </w:rPr>
            </w:pPr>
            <w:r w:rsidRPr="00A90272">
              <w:rPr>
                <w:lang w:val="fr-CH"/>
              </w:rPr>
              <w:t>5.4.7.2</w:t>
            </w:r>
          </w:p>
        </w:tc>
        <w:tc>
          <w:tcPr>
            <w:tcW w:w="3969" w:type="dxa"/>
            <w:tcBorders>
              <w:right w:val="single" w:sz="4" w:space="0" w:color="7F7F7F" w:themeColor="text1" w:themeTint="80"/>
            </w:tcBorders>
          </w:tcPr>
          <w:p w14:paraId="64EDE6A5" w14:textId="77777777" w:rsidR="00B43B68" w:rsidRPr="00A90272" w:rsidRDefault="00B43B68" w:rsidP="007A2EA2">
            <w:pPr>
              <w:rPr>
                <w:lang w:val="fr-CH"/>
              </w:rPr>
            </w:pPr>
          </w:p>
        </w:tc>
        <w:tc>
          <w:tcPr>
            <w:tcW w:w="3969" w:type="dxa"/>
            <w:tcBorders>
              <w:left w:val="single" w:sz="4" w:space="0" w:color="7F7F7F" w:themeColor="text1" w:themeTint="80"/>
            </w:tcBorders>
          </w:tcPr>
          <w:p w14:paraId="15B627B4" w14:textId="77777777" w:rsidR="00B43B68" w:rsidRPr="00A90272" w:rsidRDefault="00B43B68" w:rsidP="007A2EA2">
            <w:pPr>
              <w:rPr>
                <w:lang w:val="fr-CH"/>
              </w:rPr>
            </w:pPr>
          </w:p>
        </w:tc>
      </w:tr>
      <w:tr w:rsidR="00B43B68" w:rsidRPr="00A90272" w14:paraId="4D49A0A4" w14:textId="77777777" w:rsidTr="00D0120E">
        <w:tc>
          <w:tcPr>
            <w:tcW w:w="1134" w:type="dxa"/>
          </w:tcPr>
          <w:p w14:paraId="7CB86844" w14:textId="77777777" w:rsidR="00B43B68" w:rsidRPr="00A90272" w:rsidRDefault="00B43B68" w:rsidP="00B43B68">
            <w:pPr>
              <w:jc w:val="right"/>
              <w:rPr>
                <w:lang w:val="fr-CH"/>
              </w:rPr>
            </w:pPr>
            <w:r w:rsidRPr="00A90272">
              <w:rPr>
                <w:lang w:val="fr-CH"/>
              </w:rPr>
              <w:t>a)</w:t>
            </w:r>
          </w:p>
        </w:tc>
        <w:tc>
          <w:tcPr>
            <w:tcW w:w="3969" w:type="dxa"/>
            <w:tcBorders>
              <w:right w:val="single" w:sz="4" w:space="0" w:color="7F7F7F" w:themeColor="text1" w:themeTint="80"/>
            </w:tcBorders>
          </w:tcPr>
          <w:p w14:paraId="4984E486" w14:textId="77777777" w:rsidR="00B43B68" w:rsidRPr="00A90272" w:rsidRDefault="00B43B68" w:rsidP="007A2EA2">
            <w:pPr>
              <w:rPr>
                <w:lang w:val="fr-CH"/>
              </w:rPr>
            </w:pPr>
          </w:p>
        </w:tc>
        <w:tc>
          <w:tcPr>
            <w:tcW w:w="3969" w:type="dxa"/>
            <w:tcBorders>
              <w:left w:val="single" w:sz="4" w:space="0" w:color="7F7F7F" w:themeColor="text1" w:themeTint="80"/>
            </w:tcBorders>
          </w:tcPr>
          <w:p w14:paraId="0A3FD135" w14:textId="77777777" w:rsidR="00B43B68" w:rsidRPr="00A90272" w:rsidRDefault="00B43B68" w:rsidP="007A2EA2">
            <w:pPr>
              <w:rPr>
                <w:lang w:val="fr-CH"/>
              </w:rPr>
            </w:pPr>
          </w:p>
        </w:tc>
      </w:tr>
      <w:tr w:rsidR="00B43B68" w:rsidRPr="00A90272" w14:paraId="16EDEFE0" w14:textId="77777777" w:rsidTr="00D0120E">
        <w:tc>
          <w:tcPr>
            <w:tcW w:w="1134" w:type="dxa"/>
          </w:tcPr>
          <w:p w14:paraId="1CA48ADF" w14:textId="77777777" w:rsidR="00B43B68" w:rsidRPr="00A90272" w:rsidRDefault="00B43B68" w:rsidP="00B43B68">
            <w:pPr>
              <w:jc w:val="right"/>
              <w:rPr>
                <w:lang w:val="fr-CH"/>
              </w:rPr>
            </w:pPr>
            <w:r w:rsidRPr="00A90272">
              <w:rPr>
                <w:lang w:val="fr-CH"/>
              </w:rPr>
              <w:t>b)</w:t>
            </w:r>
          </w:p>
        </w:tc>
        <w:tc>
          <w:tcPr>
            <w:tcW w:w="3969" w:type="dxa"/>
            <w:tcBorders>
              <w:right w:val="single" w:sz="4" w:space="0" w:color="7F7F7F" w:themeColor="text1" w:themeTint="80"/>
            </w:tcBorders>
          </w:tcPr>
          <w:p w14:paraId="6F7057F0" w14:textId="77777777" w:rsidR="00B43B68" w:rsidRPr="00A90272" w:rsidRDefault="00B43B68" w:rsidP="007A2EA2">
            <w:pPr>
              <w:rPr>
                <w:lang w:val="fr-CH"/>
              </w:rPr>
            </w:pPr>
          </w:p>
        </w:tc>
        <w:tc>
          <w:tcPr>
            <w:tcW w:w="3969" w:type="dxa"/>
            <w:tcBorders>
              <w:left w:val="single" w:sz="4" w:space="0" w:color="7F7F7F" w:themeColor="text1" w:themeTint="80"/>
            </w:tcBorders>
          </w:tcPr>
          <w:p w14:paraId="43EA849A" w14:textId="77777777" w:rsidR="00B43B68" w:rsidRPr="00A90272" w:rsidRDefault="00B43B68" w:rsidP="007A2EA2">
            <w:pPr>
              <w:rPr>
                <w:lang w:val="fr-CH"/>
              </w:rPr>
            </w:pPr>
          </w:p>
        </w:tc>
      </w:tr>
      <w:tr w:rsidR="00B43B68" w:rsidRPr="00A90272" w14:paraId="621FAC2A" w14:textId="77777777" w:rsidTr="00D0120E">
        <w:tc>
          <w:tcPr>
            <w:tcW w:w="1134" w:type="dxa"/>
          </w:tcPr>
          <w:p w14:paraId="41181561" w14:textId="77777777" w:rsidR="00B43B68" w:rsidRPr="00A90272" w:rsidRDefault="00B43B68" w:rsidP="00B43B68">
            <w:pPr>
              <w:jc w:val="right"/>
              <w:rPr>
                <w:lang w:val="fr-CH"/>
              </w:rPr>
            </w:pPr>
            <w:r w:rsidRPr="00A90272">
              <w:rPr>
                <w:lang w:val="fr-CH"/>
              </w:rPr>
              <w:t>c)</w:t>
            </w:r>
          </w:p>
        </w:tc>
        <w:tc>
          <w:tcPr>
            <w:tcW w:w="3969" w:type="dxa"/>
            <w:tcBorders>
              <w:right w:val="single" w:sz="4" w:space="0" w:color="7F7F7F" w:themeColor="text1" w:themeTint="80"/>
            </w:tcBorders>
          </w:tcPr>
          <w:p w14:paraId="53F8FC22" w14:textId="77777777" w:rsidR="00B43B68" w:rsidRPr="00A90272" w:rsidRDefault="00B43B68" w:rsidP="007A2EA2">
            <w:pPr>
              <w:rPr>
                <w:lang w:val="fr-CH"/>
              </w:rPr>
            </w:pPr>
          </w:p>
        </w:tc>
        <w:tc>
          <w:tcPr>
            <w:tcW w:w="3969" w:type="dxa"/>
            <w:tcBorders>
              <w:left w:val="single" w:sz="4" w:space="0" w:color="7F7F7F" w:themeColor="text1" w:themeTint="80"/>
            </w:tcBorders>
          </w:tcPr>
          <w:p w14:paraId="11ED92A6" w14:textId="77777777" w:rsidR="00B43B68" w:rsidRPr="00A90272" w:rsidRDefault="00B43B68" w:rsidP="007A2EA2">
            <w:pPr>
              <w:rPr>
                <w:lang w:val="fr-CH"/>
              </w:rPr>
            </w:pPr>
          </w:p>
        </w:tc>
      </w:tr>
    </w:tbl>
    <w:p w14:paraId="741CBA7F" w14:textId="53168EA1" w:rsidR="00B43B68" w:rsidRPr="00A90272" w:rsidRDefault="00B43B68" w:rsidP="00B43B68">
      <w:pPr>
        <w:pStyle w:val="berschrift2"/>
        <w:rPr>
          <w:lang w:val="fr-CH"/>
        </w:rPr>
      </w:pPr>
      <w:bookmarkStart w:id="29" w:name="_Toc482289919"/>
      <w:r w:rsidRPr="00A90272">
        <w:rPr>
          <w:lang w:val="fr-CH"/>
        </w:rPr>
        <w:t>5.5</w:t>
      </w:r>
      <w:r w:rsidRPr="00A90272">
        <w:rPr>
          <w:lang w:val="fr-CH"/>
        </w:rPr>
        <w:tab/>
      </w:r>
      <w:r w:rsidR="00FE1B74" w:rsidRPr="00A90272">
        <w:rPr>
          <w:lang w:val="fr-CH"/>
        </w:rPr>
        <w:t>Équipement</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1CE05EA3" w14:textId="77777777" w:rsidTr="00442D39">
        <w:trPr>
          <w:trHeight w:val="487"/>
          <w:tblHeader/>
        </w:trPr>
        <w:tc>
          <w:tcPr>
            <w:tcW w:w="1134" w:type="dxa"/>
            <w:tcBorders>
              <w:top w:val="single" w:sz="4" w:space="0" w:color="7F7F7F" w:themeColor="text1" w:themeTint="80"/>
              <w:bottom w:val="single" w:sz="4" w:space="0" w:color="7F7F7F" w:themeColor="text1" w:themeTint="80"/>
            </w:tcBorders>
            <w:shd w:val="clear" w:color="auto" w:fill="E6E6E6"/>
          </w:tcPr>
          <w:p w14:paraId="0D2B81EA" w14:textId="22831F19"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43FDB2" w14:textId="3D8FFB5B"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687F17" w14:textId="49F8E392"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B43B68" w:rsidRPr="00A90272" w14:paraId="76B2480B" w14:textId="77777777" w:rsidTr="00D0120E">
        <w:tc>
          <w:tcPr>
            <w:tcW w:w="1134" w:type="dxa"/>
            <w:tcBorders>
              <w:top w:val="single" w:sz="4" w:space="0" w:color="7F7F7F" w:themeColor="text1" w:themeTint="80"/>
            </w:tcBorders>
          </w:tcPr>
          <w:p w14:paraId="669B5F6A" w14:textId="77777777" w:rsidR="00B43B68" w:rsidRPr="00A90272" w:rsidRDefault="00B43B68" w:rsidP="00B43B68">
            <w:pPr>
              <w:rPr>
                <w:lang w:val="fr-CH"/>
              </w:rPr>
            </w:pPr>
            <w:r w:rsidRPr="00A90272">
              <w:rPr>
                <w:lang w:val="fr-CH"/>
              </w:rPr>
              <w:t>5.5.1</w:t>
            </w:r>
          </w:p>
        </w:tc>
        <w:tc>
          <w:tcPr>
            <w:tcW w:w="3969" w:type="dxa"/>
            <w:tcBorders>
              <w:top w:val="single" w:sz="4" w:space="0" w:color="7F7F7F" w:themeColor="text1" w:themeTint="80"/>
              <w:right w:val="single" w:sz="4" w:space="0" w:color="7F7F7F" w:themeColor="text1" w:themeTint="80"/>
            </w:tcBorders>
          </w:tcPr>
          <w:p w14:paraId="71A85B4B" w14:textId="77777777" w:rsidR="00B43B68" w:rsidRPr="00A90272" w:rsidRDefault="00B43B68" w:rsidP="00D0120E">
            <w:pPr>
              <w:rPr>
                <w:lang w:val="fr-CH"/>
              </w:rPr>
            </w:pPr>
          </w:p>
        </w:tc>
        <w:tc>
          <w:tcPr>
            <w:tcW w:w="3969" w:type="dxa"/>
            <w:tcBorders>
              <w:top w:val="single" w:sz="4" w:space="0" w:color="7F7F7F" w:themeColor="text1" w:themeTint="80"/>
              <w:left w:val="single" w:sz="4" w:space="0" w:color="7F7F7F" w:themeColor="text1" w:themeTint="80"/>
            </w:tcBorders>
          </w:tcPr>
          <w:p w14:paraId="62C33AC3" w14:textId="77777777" w:rsidR="00B43B68" w:rsidRPr="00A90272" w:rsidRDefault="00B43B68" w:rsidP="00D0120E">
            <w:pPr>
              <w:rPr>
                <w:lang w:val="fr-CH"/>
              </w:rPr>
            </w:pPr>
          </w:p>
        </w:tc>
      </w:tr>
      <w:tr w:rsidR="00B43B68" w:rsidRPr="00A90272" w14:paraId="06602CB4" w14:textId="77777777" w:rsidTr="00D0120E">
        <w:tc>
          <w:tcPr>
            <w:tcW w:w="1134" w:type="dxa"/>
          </w:tcPr>
          <w:p w14:paraId="3082BBD8" w14:textId="77777777" w:rsidR="00B43B68" w:rsidRPr="00A90272" w:rsidRDefault="00B43B68" w:rsidP="00B43B68">
            <w:pPr>
              <w:rPr>
                <w:lang w:val="fr-CH"/>
              </w:rPr>
            </w:pPr>
            <w:r w:rsidRPr="00A90272">
              <w:rPr>
                <w:lang w:val="fr-CH"/>
              </w:rPr>
              <w:t>5.5.2</w:t>
            </w:r>
          </w:p>
        </w:tc>
        <w:tc>
          <w:tcPr>
            <w:tcW w:w="3969" w:type="dxa"/>
            <w:tcBorders>
              <w:right w:val="single" w:sz="4" w:space="0" w:color="7F7F7F" w:themeColor="text1" w:themeTint="80"/>
            </w:tcBorders>
          </w:tcPr>
          <w:p w14:paraId="226D0C09" w14:textId="77777777" w:rsidR="00B43B68" w:rsidRPr="00A90272" w:rsidRDefault="00B43B68" w:rsidP="00D0120E">
            <w:pPr>
              <w:rPr>
                <w:lang w:val="fr-CH"/>
              </w:rPr>
            </w:pPr>
          </w:p>
        </w:tc>
        <w:tc>
          <w:tcPr>
            <w:tcW w:w="3969" w:type="dxa"/>
            <w:tcBorders>
              <w:left w:val="single" w:sz="4" w:space="0" w:color="7F7F7F" w:themeColor="text1" w:themeTint="80"/>
            </w:tcBorders>
          </w:tcPr>
          <w:p w14:paraId="4C738272" w14:textId="77777777" w:rsidR="00B43B68" w:rsidRPr="00A90272" w:rsidRDefault="00B43B68" w:rsidP="00D0120E">
            <w:pPr>
              <w:rPr>
                <w:lang w:val="fr-CH"/>
              </w:rPr>
            </w:pPr>
          </w:p>
        </w:tc>
      </w:tr>
      <w:tr w:rsidR="00B43B68" w:rsidRPr="00A90272" w14:paraId="16F5D6BE" w14:textId="77777777" w:rsidTr="00D0120E">
        <w:tc>
          <w:tcPr>
            <w:tcW w:w="1134" w:type="dxa"/>
          </w:tcPr>
          <w:p w14:paraId="329FAE56" w14:textId="77777777" w:rsidR="00B43B68" w:rsidRPr="00A90272" w:rsidRDefault="00B43B68" w:rsidP="00B43B68">
            <w:pPr>
              <w:rPr>
                <w:lang w:val="fr-CH"/>
              </w:rPr>
            </w:pPr>
            <w:r w:rsidRPr="00A90272">
              <w:rPr>
                <w:lang w:val="fr-CH"/>
              </w:rPr>
              <w:t>5.5.3</w:t>
            </w:r>
          </w:p>
        </w:tc>
        <w:tc>
          <w:tcPr>
            <w:tcW w:w="3969" w:type="dxa"/>
            <w:tcBorders>
              <w:right w:val="single" w:sz="4" w:space="0" w:color="7F7F7F" w:themeColor="text1" w:themeTint="80"/>
            </w:tcBorders>
          </w:tcPr>
          <w:p w14:paraId="32EFF4E1" w14:textId="77777777" w:rsidR="00B43B68" w:rsidRPr="00A90272" w:rsidRDefault="00B43B68" w:rsidP="00D0120E">
            <w:pPr>
              <w:rPr>
                <w:lang w:val="fr-CH"/>
              </w:rPr>
            </w:pPr>
          </w:p>
        </w:tc>
        <w:tc>
          <w:tcPr>
            <w:tcW w:w="3969" w:type="dxa"/>
            <w:tcBorders>
              <w:left w:val="single" w:sz="4" w:space="0" w:color="7F7F7F" w:themeColor="text1" w:themeTint="80"/>
            </w:tcBorders>
          </w:tcPr>
          <w:p w14:paraId="3A923B33" w14:textId="77777777" w:rsidR="00B43B68" w:rsidRPr="00A90272" w:rsidRDefault="00B43B68" w:rsidP="00D0120E">
            <w:pPr>
              <w:rPr>
                <w:lang w:val="fr-CH"/>
              </w:rPr>
            </w:pPr>
          </w:p>
        </w:tc>
      </w:tr>
      <w:tr w:rsidR="00B43B68" w:rsidRPr="00A90272" w14:paraId="2AA0B8E0" w14:textId="77777777" w:rsidTr="00D0120E">
        <w:tc>
          <w:tcPr>
            <w:tcW w:w="1134" w:type="dxa"/>
          </w:tcPr>
          <w:p w14:paraId="703BE7E0" w14:textId="77777777" w:rsidR="00B43B68" w:rsidRPr="00A90272" w:rsidRDefault="00B43B68" w:rsidP="00B43B68">
            <w:pPr>
              <w:rPr>
                <w:lang w:val="fr-CH"/>
              </w:rPr>
            </w:pPr>
            <w:r w:rsidRPr="00A90272">
              <w:rPr>
                <w:lang w:val="fr-CH"/>
              </w:rPr>
              <w:t>5.5.4</w:t>
            </w:r>
          </w:p>
        </w:tc>
        <w:tc>
          <w:tcPr>
            <w:tcW w:w="3969" w:type="dxa"/>
            <w:tcBorders>
              <w:right w:val="single" w:sz="4" w:space="0" w:color="7F7F7F" w:themeColor="text1" w:themeTint="80"/>
            </w:tcBorders>
          </w:tcPr>
          <w:p w14:paraId="453B66B3" w14:textId="77777777" w:rsidR="00B43B68" w:rsidRPr="00A90272" w:rsidRDefault="00B43B68" w:rsidP="00D0120E">
            <w:pPr>
              <w:rPr>
                <w:lang w:val="fr-CH"/>
              </w:rPr>
            </w:pPr>
          </w:p>
        </w:tc>
        <w:tc>
          <w:tcPr>
            <w:tcW w:w="3969" w:type="dxa"/>
            <w:tcBorders>
              <w:left w:val="single" w:sz="4" w:space="0" w:color="7F7F7F" w:themeColor="text1" w:themeTint="80"/>
            </w:tcBorders>
          </w:tcPr>
          <w:p w14:paraId="12DFB147" w14:textId="77777777" w:rsidR="00B43B68" w:rsidRPr="00A90272" w:rsidRDefault="00B43B68" w:rsidP="00D0120E">
            <w:pPr>
              <w:rPr>
                <w:lang w:val="fr-CH"/>
              </w:rPr>
            </w:pPr>
          </w:p>
        </w:tc>
      </w:tr>
      <w:tr w:rsidR="00B43B68" w:rsidRPr="00A90272" w14:paraId="51798881" w14:textId="77777777" w:rsidTr="00D0120E">
        <w:tc>
          <w:tcPr>
            <w:tcW w:w="1134" w:type="dxa"/>
          </w:tcPr>
          <w:p w14:paraId="72E1392C" w14:textId="77777777" w:rsidR="00B43B68" w:rsidRPr="00A90272" w:rsidRDefault="00B43B68" w:rsidP="00B43B68">
            <w:pPr>
              <w:rPr>
                <w:lang w:val="fr-CH"/>
              </w:rPr>
            </w:pPr>
            <w:r w:rsidRPr="00A90272">
              <w:rPr>
                <w:lang w:val="fr-CH"/>
              </w:rPr>
              <w:t>5.5.5</w:t>
            </w:r>
          </w:p>
        </w:tc>
        <w:tc>
          <w:tcPr>
            <w:tcW w:w="3969" w:type="dxa"/>
            <w:tcBorders>
              <w:right w:val="single" w:sz="4" w:space="0" w:color="7F7F7F" w:themeColor="text1" w:themeTint="80"/>
            </w:tcBorders>
          </w:tcPr>
          <w:p w14:paraId="455B37FB" w14:textId="77777777" w:rsidR="00B43B68" w:rsidRPr="00A90272" w:rsidRDefault="00B43B68" w:rsidP="00D0120E">
            <w:pPr>
              <w:rPr>
                <w:lang w:val="fr-CH"/>
              </w:rPr>
            </w:pPr>
          </w:p>
        </w:tc>
        <w:tc>
          <w:tcPr>
            <w:tcW w:w="3969" w:type="dxa"/>
            <w:tcBorders>
              <w:left w:val="single" w:sz="4" w:space="0" w:color="7F7F7F" w:themeColor="text1" w:themeTint="80"/>
            </w:tcBorders>
          </w:tcPr>
          <w:p w14:paraId="577F80B5" w14:textId="77777777" w:rsidR="00B43B68" w:rsidRPr="00A90272" w:rsidRDefault="00B43B68" w:rsidP="00D0120E">
            <w:pPr>
              <w:rPr>
                <w:lang w:val="fr-CH"/>
              </w:rPr>
            </w:pPr>
          </w:p>
        </w:tc>
      </w:tr>
      <w:tr w:rsidR="00B43B68" w:rsidRPr="00A90272" w14:paraId="6A742638" w14:textId="77777777" w:rsidTr="00D0120E">
        <w:tc>
          <w:tcPr>
            <w:tcW w:w="1134" w:type="dxa"/>
          </w:tcPr>
          <w:p w14:paraId="3E769428" w14:textId="77777777" w:rsidR="00B43B68" w:rsidRPr="00A90272" w:rsidRDefault="00B43B68" w:rsidP="00B43B68">
            <w:pPr>
              <w:jc w:val="right"/>
              <w:rPr>
                <w:lang w:val="fr-CH"/>
              </w:rPr>
            </w:pPr>
            <w:r w:rsidRPr="00A90272">
              <w:rPr>
                <w:lang w:val="fr-CH"/>
              </w:rPr>
              <w:t>a)</w:t>
            </w:r>
          </w:p>
        </w:tc>
        <w:tc>
          <w:tcPr>
            <w:tcW w:w="3969" w:type="dxa"/>
            <w:tcBorders>
              <w:right w:val="single" w:sz="4" w:space="0" w:color="7F7F7F" w:themeColor="text1" w:themeTint="80"/>
            </w:tcBorders>
          </w:tcPr>
          <w:p w14:paraId="661E8D75" w14:textId="77777777" w:rsidR="00B43B68" w:rsidRPr="00A90272" w:rsidRDefault="00B43B68" w:rsidP="00B43B68">
            <w:pPr>
              <w:rPr>
                <w:lang w:val="fr-CH"/>
              </w:rPr>
            </w:pPr>
          </w:p>
        </w:tc>
        <w:tc>
          <w:tcPr>
            <w:tcW w:w="3969" w:type="dxa"/>
            <w:tcBorders>
              <w:left w:val="single" w:sz="4" w:space="0" w:color="7F7F7F" w:themeColor="text1" w:themeTint="80"/>
            </w:tcBorders>
          </w:tcPr>
          <w:p w14:paraId="3D25B3EB" w14:textId="77777777" w:rsidR="00B43B68" w:rsidRPr="00A90272" w:rsidRDefault="00B43B68" w:rsidP="00B43B68">
            <w:pPr>
              <w:rPr>
                <w:lang w:val="fr-CH"/>
              </w:rPr>
            </w:pPr>
          </w:p>
        </w:tc>
      </w:tr>
      <w:tr w:rsidR="00B43B68" w:rsidRPr="00A90272" w14:paraId="48171EC9" w14:textId="77777777" w:rsidTr="00D0120E">
        <w:tc>
          <w:tcPr>
            <w:tcW w:w="1134" w:type="dxa"/>
          </w:tcPr>
          <w:p w14:paraId="04EB291C" w14:textId="77777777" w:rsidR="00B43B68" w:rsidRPr="00A90272" w:rsidRDefault="00B43B68" w:rsidP="00B43B68">
            <w:pPr>
              <w:jc w:val="right"/>
              <w:rPr>
                <w:lang w:val="fr-CH"/>
              </w:rPr>
            </w:pPr>
            <w:r w:rsidRPr="00A90272">
              <w:rPr>
                <w:lang w:val="fr-CH"/>
              </w:rPr>
              <w:t>b)</w:t>
            </w:r>
          </w:p>
        </w:tc>
        <w:tc>
          <w:tcPr>
            <w:tcW w:w="3969" w:type="dxa"/>
            <w:tcBorders>
              <w:right w:val="single" w:sz="4" w:space="0" w:color="7F7F7F" w:themeColor="text1" w:themeTint="80"/>
            </w:tcBorders>
          </w:tcPr>
          <w:p w14:paraId="4C94C6D3" w14:textId="77777777" w:rsidR="00B43B68" w:rsidRPr="00A90272" w:rsidRDefault="00B43B68" w:rsidP="00B43B68">
            <w:pPr>
              <w:rPr>
                <w:lang w:val="fr-CH"/>
              </w:rPr>
            </w:pPr>
          </w:p>
        </w:tc>
        <w:tc>
          <w:tcPr>
            <w:tcW w:w="3969" w:type="dxa"/>
            <w:tcBorders>
              <w:left w:val="single" w:sz="4" w:space="0" w:color="7F7F7F" w:themeColor="text1" w:themeTint="80"/>
            </w:tcBorders>
          </w:tcPr>
          <w:p w14:paraId="029C7A94" w14:textId="77777777" w:rsidR="00B43B68" w:rsidRPr="00A90272" w:rsidRDefault="00B43B68" w:rsidP="00B43B68">
            <w:pPr>
              <w:rPr>
                <w:lang w:val="fr-CH"/>
              </w:rPr>
            </w:pPr>
          </w:p>
        </w:tc>
      </w:tr>
      <w:tr w:rsidR="00B43B68" w:rsidRPr="00A90272" w14:paraId="548E6703" w14:textId="77777777" w:rsidTr="00D0120E">
        <w:tc>
          <w:tcPr>
            <w:tcW w:w="1134" w:type="dxa"/>
          </w:tcPr>
          <w:p w14:paraId="3A04E681" w14:textId="77777777" w:rsidR="00B43B68" w:rsidRPr="00A90272" w:rsidRDefault="00B43B68" w:rsidP="00B43B68">
            <w:pPr>
              <w:jc w:val="right"/>
              <w:rPr>
                <w:lang w:val="fr-CH"/>
              </w:rPr>
            </w:pPr>
            <w:r w:rsidRPr="00A90272">
              <w:rPr>
                <w:lang w:val="fr-CH"/>
              </w:rPr>
              <w:t>c)</w:t>
            </w:r>
          </w:p>
        </w:tc>
        <w:tc>
          <w:tcPr>
            <w:tcW w:w="3969" w:type="dxa"/>
            <w:tcBorders>
              <w:right w:val="single" w:sz="4" w:space="0" w:color="7F7F7F" w:themeColor="text1" w:themeTint="80"/>
            </w:tcBorders>
          </w:tcPr>
          <w:p w14:paraId="690BB967" w14:textId="77777777" w:rsidR="00B43B68" w:rsidRPr="00A90272" w:rsidRDefault="00B43B68" w:rsidP="00B43B68">
            <w:pPr>
              <w:rPr>
                <w:lang w:val="fr-CH"/>
              </w:rPr>
            </w:pPr>
          </w:p>
        </w:tc>
        <w:tc>
          <w:tcPr>
            <w:tcW w:w="3969" w:type="dxa"/>
            <w:tcBorders>
              <w:left w:val="single" w:sz="4" w:space="0" w:color="7F7F7F" w:themeColor="text1" w:themeTint="80"/>
            </w:tcBorders>
          </w:tcPr>
          <w:p w14:paraId="01D49CC2" w14:textId="77777777" w:rsidR="00B43B68" w:rsidRPr="00A90272" w:rsidRDefault="00B43B68" w:rsidP="00B43B68">
            <w:pPr>
              <w:rPr>
                <w:lang w:val="fr-CH"/>
              </w:rPr>
            </w:pPr>
          </w:p>
        </w:tc>
      </w:tr>
      <w:tr w:rsidR="00B43B68" w:rsidRPr="00A90272" w14:paraId="07B46B35" w14:textId="77777777" w:rsidTr="00D0120E">
        <w:tc>
          <w:tcPr>
            <w:tcW w:w="1134" w:type="dxa"/>
          </w:tcPr>
          <w:p w14:paraId="7612C232" w14:textId="77777777" w:rsidR="00B43B68" w:rsidRPr="00A90272" w:rsidRDefault="00B43B68" w:rsidP="00B43B68">
            <w:pPr>
              <w:jc w:val="right"/>
              <w:rPr>
                <w:lang w:val="fr-CH"/>
              </w:rPr>
            </w:pPr>
            <w:r w:rsidRPr="00A90272">
              <w:rPr>
                <w:lang w:val="fr-CH"/>
              </w:rPr>
              <w:t>d)</w:t>
            </w:r>
          </w:p>
        </w:tc>
        <w:tc>
          <w:tcPr>
            <w:tcW w:w="3969" w:type="dxa"/>
            <w:tcBorders>
              <w:right w:val="single" w:sz="4" w:space="0" w:color="7F7F7F" w:themeColor="text1" w:themeTint="80"/>
            </w:tcBorders>
          </w:tcPr>
          <w:p w14:paraId="48B0DC6B" w14:textId="77777777" w:rsidR="00B43B68" w:rsidRPr="00A90272" w:rsidRDefault="00B43B68" w:rsidP="00B43B68">
            <w:pPr>
              <w:rPr>
                <w:lang w:val="fr-CH"/>
              </w:rPr>
            </w:pPr>
          </w:p>
        </w:tc>
        <w:tc>
          <w:tcPr>
            <w:tcW w:w="3969" w:type="dxa"/>
            <w:tcBorders>
              <w:left w:val="single" w:sz="4" w:space="0" w:color="7F7F7F" w:themeColor="text1" w:themeTint="80"/>
            </w:tcBorders>
          </w:tcPr>
          <w:p w14:paraId="4404D035" w14:textId="77777777" w:rsidR="00B43B68" w:rsidRPr="00A90272" w:rsidRDefault="00B43B68" w:rsidP="00B43B68">
            <w:pPr>
              <w:rPr>
                <w:lang w:val="fr-CH"/>
              </w:rPr>
            </w:pPr>
          </w:p>
        </w:tc>
      </w:tr>
      <w:tr w:rsidR="00B43B68" w:rsidRPr="00A90272" w14:paraId="3B4E35A0" w14:textId="77777777" w:rsidTr="00D0120E">
        <w:tc>
          <w:tcPr>
            <w:tcW w:w="1134" w:type="dxa"/>
          </w:tcPr>
          <w:p w14:paraId="2F817D96" w14:textId="77777777" w:rsidR="00B43B68" w:rsidRPr="00A90272" w:rsidRDefault="00B43B68" w:rsidP="00B43B68">
            <w:pPr>
              <w:jc w:val="right"/>
              <w:rPr>
                <w:lang w:val="fr-CH"/>
              </w:rPr>
            </w:pPr>
            <w:r w:rsidRPr="00A90272">
              <w:rPr>
                <w:lang w:val="fr-CH"/>
              </w:rPr>
              <w:t>e)</w:t>
            </w:r>
          </w:p>
        </w:tc>
        <w:tc>
          <w:tcPr>
            <w:tcW w:w="3969" w:type="dxa"/>
            <w:tcBorders>
              <w:right w:val="single" w:sz="4" w:space="0" w:color="7F7F7F" w:themeColor="text1" w:themeTint="80"/>
            </w:tcBorders>
          </w:tcPr>
          <w:p w14:paraId="15BBB937" w14:textId="77777777" w:rsidR="00B43B68" w:rsidRPr="00A90272" w:rsidRDefault="00B43B68" w:rsidP="00B43B68">
            <w:pPr>
              <w:rPr>
                <w:lang w:val="fr-CH"/>
              </w:rPr>
            </w:pPr>
          </w:p>
        </w:tc>
        <w:tc>
          <w:tcPr>
            <w:tcW w:w="3969" w:type="dxa"/>
            <w:tcBorders>
              <w:left w:val="single" w:sz="4" w:space="0" w:color="7F7F7F" w:themeColor="text1" w:themeTint="80"/>
            </w:tcBorders>
          </w:tcPr>
          <w:p w14:paraId="5DBD1EAA" w14:textId="77777777" w:rsidR="00B43B68" w:rsidRPr="00A90272" w:rsidRDefault="00B43B68" w:rsidP="00B43B68">
            <w:pPr>
              <w:rPr>
                <w:lang w:val="fr-CH"/>
              </w:rPr>
            </w:pPr>
          </w:p>
        </w:tc>
      </w:tr>
      <w:tr w:rsidR="00B43B68" w:rsidRPr="00A90272" w14:paraId="7CB14D0C" w14:textId="77777777" w:rsidTr="00D0120E">
        <w:tc>
          <w:tcPr>
            <w:tcW w:w="1134" w:type="dxa"/>
          </w:tcPr>
          <w:p w14:paraId="426C1B1C" w14:textId="77777777" w:rsidR="00B43B68" w:rsidRPr="00A90272" w:rsidRDefault="00B43B68" w:rsidP="00B43B68">
            <w:pPr>
              <w:jc w:val="right"/>
              <w:rPr>
                <w:lang w:val="fr-CH"/>
              </w:rPr>
            </w:pPr>
            <w:r w:rsidRPr="00A90272">
              <w:rPr>
                <w:lang w:val="fr-CH"/>
              </w:rPr>
              <w:t>f)</w:t>
            </w:r>
          </w:p>
        </w:tc>
        <w:tc>
          <w:tcPr>
            <w:tcW w:w="3969" w:type="dxa"/>
            <w:tcBorders>
              <w:right w:val="single" w:sz="4" w:space="0" w:color="7F7F7F" w:themeColor="text1" w:themeTint="80"/>
            </w:tcBorders>
          </w:tcPr>
          <w:p w14:paraId="4858CECC" w14:textId="77777777" w:rsidR="00B43B68" w:rsidRPr="00A90272" w:rsidRDefault="00B43B68" w:rsidP="00B43B68">
            <w:pPr>
              <w:rPr>
                <w:lang w:val="fr-CH"/>
              </w:rPr>
            </w:pPr>
          </w:p>
        </w:tc>
        <w:tc>
          <w:tcPr>
            <w:tcW w:w="3969" w:type="dxa"/>
            <w:tcBorders>
              <w:left w:val="single" w:sz="4" w:space="0" w:color="7F7F7F" w:themeColor="text1" w:themeTint="80"/>
            </w:tcBorders>
          </w:tcPr>
          <w:p w14:paraId="120248D8" w14:textId="77777777" w:rsidR="00B43B68" w:rsidRPr="00A90272" w:rsidRDefault="00B43B68" w:rsidP="00B43B68">
            <w:pPr>
              <w:rPr>
                <w:lang w:val="fr-CH"/>
              </w:rPr>
            </w:pPr>
          </w:p>
        </w:tc>
      </w:tr>
      <w:tr w:rsidR="00B43B68" w:rsidRPr="00A90272" w14:paraId="2B11EC41" w14:textId="77777777" w:rsidTr="00D0120E">
        <w:tc>
          <w:tcPr>
            <w:tcW w:w="1134" w:type="dxa"/>
          </w:tcPr>
          <w:p w14:paraId="38E5C99C" w14:textId="77777777" w:rsidR="00B43B68" w:rsidRPr="00A90272" w:rsidRDefault="00B43B68" w:rsidP="00B43B68">
            <w:pPr>
              <w:jc w:val="right"/>
              <w:rPr>
                <w:lang w:val="fr-CH"/>
              </w:rPr>
            </w:pPr>
            <w:r w:rsidRPr="00A90272">
              <w:rPr>
                <w:lang w:val="fr-CH"/>
              </w:rPr>
              <w:t>g)</w:t>
            </w:r>
          </w:p>
        </w:tc>
        <w:tc>
          <w:tcPr>
            <w:tcW w:w="3969" w:type="dxa"/>
            <w:tcBorders>
              <w:right w:val="single" w:sz="4" w:space="0" w:color="7F7F7F" w:themeColor="text1" w:themeTint="80"/>
            </w:tcBorders>
          </w:tcPr>
          <w:p w14:paraId="62743013" w14:textId="77777777" w:rsidR="00B43B68" w:rsidRPr="00A90272" w:rsidRDefault="00B43B68" w:rsidP="00B43B68">
            <w:pPr>
              <w:rPr>
                <w:lang w:val="fr-CH"/>
              </w:rPr>
            </w:pPr>
          </w:p>
        </w:tc>
        <w:tc>
          <w:tcPr>
            <w:tcW w:w="3969" w:type="dxa"/>
            <w:tcBorders>
              <w:left w:val="single" w:sz="4" w:space="0" w:color="7F7F7F" w:themeColor="text1" w:themeTint="80"/>
            </w:tcBorders>
          </w:tcPr>
          <w:p w14:paraId="1E6530E8" w14:textId="77777777" w:rsidR="00B43B68" w:rsidRPr="00A90272" w:rsidRDefault="00B43B68" w:rsidP="00B43B68">
            <w:pPr>
              <w:rPr>
                <w:lang w:val="fr-CH"/>
              </w:rPr>
            </w:pPr>
          </w:p>
        </w:tc>
      </w:tr>
      <w:tr w:rsidR="00B43B68" w:rsidRPr="00A90272" w14:paraId="15240C39" w14:textId="77777777" w:rsidTr="00D0120E">
        <w:tc>
          <w:tcPr>
            <w:tcW w:w="1134" w:type="dxa"/>
          </w:tcPr>
          <w:p w14:paraId="69A14763" w14:textId="77777777" w:rsidR="00B43B68" w:rsidRPr="00A90272" w:rsidRDefault="00B43B68" w:rsidP="00B43B68">
            <w:pPr>
              <w:jc w:val="right"/>
              <w:rPr>
                <w:lang w:val="fr-CH"/>
              </w:rPr>
            </w:pPr>
            <w:r w:rsidRPr="00A90272">
              <w:rPr>
                <w:lang w:val="fr-CH"/>
              </w:rPr>
              <w:t>h)</w:t>
            </w:r>
          </w:p>
        </w:tc>
        <w:tc>
          <w:tcPr>
            <w:tcW w:w="3969" w:type="dxa"/>
            <w:tcBorders>
              <w:right w:val="single" w:sz="4" w:space="0" w:color="7F7F7F" w:themeColor="text1" w:themeTint="80"/>
            </w:tcBorders>
          </w:tcPr>
          <w:p w14:paraId="6B3C8FA2" w14:textId="77777777" w:rsidR="00B43B68" w:rsidRPr="00A90272" w:rsidRDefault="00B43B68" w:rsidP="00B43B68">
            <w:pPr>
              <w:rPr>
                <w:lang w:val="fr-CH"/>
              </w:rPr>
            </w:pPr>
          </w:p>
        </w:tc>
        <w:tc>
          <w:tcPr>
            <w:tcW w:w="3969" w:type="dxa"/>
            <w:tcBorders>
              <w:left w:val="single" w:sz="4" w:space="0" w:color="7F7F7F" w:themeColor="text1" w:themeTint="80"/>
            </w:tcBorders>
          </w:tcPr>
          <w:p w14:paraId="0D5F1E8F" w14:textId="77777777" w:rsidR="00B43B68" w:rsidRPr="00A90272" w:rsidRDefault="00B43B68" w:rsidP="00B43B68">
            <w:pPr>
              <w:rPr>
                <w:lang w:val="fr-CH"/>
              </w:rPr>
            </w:pPr>
          </w:p>
        </w:tc>
      </w:tr>
      <w:tr w:rsidR="00B43B68" w:rsidRPr="00A90272" w14:paraId="6611114D" w14:textId="77777777" w:rsidTr="00D0120E">
        <w:tc>
          <w:tcPr>
            <w:tcW w:w="1134" w:type="dxa"/>
          </w:tcPr>
          <w:p w14:paraId="22F5A9FF" w14:textId="77777777" w:rsidR="00B43B68" w:rsidRPr="00A90272" w:rsidRDefault="00B43B68" w:rsidP="00B43B68">
            <w:pPr>
              <w:rPr>
                <w:lang w:val="fr-CH"/>
              </w:rPr>
            </w:pPr>
            <w:r w:rsidRPr="00A90272">
              <w:rPr>
                <w:lang w:val="fr-CH"/>
              </w:rPr>
              <w:t>5.5.6</w:t>
            </w:r>
          </w:p>
        </w:tc>
        <w:tc>
          <w:tcPr>
            <w:tcW w:w="3969" w:type="dxa"/>
            <w:tcBorders>
              <w:right w:val="single" w:sz="4" w:space="0" w:color="7F7F7F" w:themeColor="text1" w:themeTint="80"/>
            </w:tcBorders>
          </w:tcPr>
          <w:p w14:paraId="45875375" w14:textId="77777777" w:rsidR="00B43B68" w:rsidRPr="00A90272" w:rsidRDefault="00B43B68" w:rsidP="00B43B68">
            <w:pPr>
              <w:rPr>
                <w:lang w:val="fr-CH"/>
              </w:rPr>
            </w:pPr>
          </w:p>
        </w:tc>
        <w:tc>
          <w:tcPr>
            <w:tcW w:w="3969" w:type="dxa"/>
            <w:tcBorders>
              <w:left w:val="single" w:sz="4" w:space="0" w:color="7F7F7F" w:themeColor="text1" w:themeTint="80"/>
            </w:tcBorders>
          </w:tcPr>
          <w:p w14:paraId="739995B4" w14:textId="77777777" w:rsidR="00B43B68" w:rsidRPr="00A90272" w:rsidRDefault="00B43B68" w:rsidP="00B43B68">
            <w:pPr>
              <w:rPr>
                <w:lang w:val="fr-CH"/>
              </w:rPr>
            </w:pPr>
          </w:p>
        </w:tc>
      </w:tr>
      <w:tr w:rsidR="00B43B68" w:rsidRPr="00A90272" w14:paraId="02622B51" w14:textId="77777777" w:rsidTr="00D0120E">
        <w:tc>
          <w:tcPr>
            <w:tcW w:w="1134" w:type="dxa"/>
          </w:tcPr>
          <w:p w14:paraId="37D19B01" w14:textId="77777777" w:rsidR="00B43B68" w:rsidRPr="00A90272" w:rsidRDefault="00B43B68" w:rsidP="00B43B68">
            <w:pPr>
              <w:rPr>
                <w:lang w:val="fr-CH"/>
              </w:rPr>
            </w:pPr>
            <w:r w:rsidRPr="00A90272">
              <w:rPr>
                <w:lang w:val="fr-CH"/>
              </w:rPr>
              <w:lastRenderedPageBreak/>
              <w:t>5.5.7</w:t>
            </w:r>
          </w:p>
        </w:tc>
        <w:tc>
          <w:tcPr>
            <w:tcW w:w="3969" w:type="dxa"/>
            <w:tcBorders>
              <w:right w:val="single" w:sz="4" w:space="0" w:color="7F7F7F" w:themeColor="text1" w:themeTint="80"/>
            </w:tcBorders>
          </w:tcPr>
          <w:p w14:paraId="7F343BA4" w14:textId="77777777" w:rsidR="00B43B68" w:rsidRPr="00A90272" w:rsidRDefault="00B43B68" w:rsidP="00B43B68">
            <w:pPr>
              <w:rPr>
                <w:lang w:val="fr-CH"/>
              </w:rPr>
            </w:pPr>
          </w:p>
        </w:tc>
        <w:tc>
          <w:tcPr>
            <w:tcW w:w="3969" w:type="dxa"/>
            <w:tcBorders>
              <w:left w:val="single" w:sz="4" w:space="0" w:color="7F7F7F" w:themeColor="text1" w:themeTint="80"/>
            </w:tcBorders>
          </w:tcPr>
          <w:p w14:paraId="11E11152" w14:textId="77777777" w:rsidR="00B43B68" w:rsidRPr="00A90272" w:rsidRDefault="00B43B68" w:rsidP="00B43B68">
            <w:pPr>
              <w:rPr>
                <w:lang w:val="fr-CH"/>
              </w:rPr>
            </w:pPr>
          </w:p>
        </w:tc>
      </w:tr>
      <w:tr w:rsidR="00B43B68" w:rsidRPr="00A90272" w14:paraId="3C380FB4" w14:textId="77777777" w:rsidTr="00D0120E">
        <w:tc>
          <w:tcPr>
            <w:tcW w:w="1134" w:type="dxa"/>
          </w:tcPr>
          <w:p w14:paraId="0B248291" w14:textId="77777777" w:rsidR="00B43B68" w:rsidRPr="00A90272" w:rsidRDefault="00B43B68" w:rsidP="00B43B68">
            <w:pPr>
              <w:rPr>
                <w:lang w:val="fr-CH"/>
              </w:rPr>
            </w:pPr>
            <w:r w:rsidRPr="00A90272">
              <w:rPr>
                <w:lang w:val="fr-CH"/>
              </w:rPr>
              <w:t>5.5.8</w:t>
            </w:r>
          </w:p>
        </w:tc>
        <w:tc>
          <w:tcPr>
            <w:tcW w:w="3969" w:type="dxa"/>
            <w:tcBorders>
              <w:right w:val="single" w:sz="4" w:space="0" w:color="7F7F7F" w:themeColor="text1" w:themeTint="80"/>
            </w:tcBorders>
          </w:tcPr>
          <w:p w14:paraId="12B1BABD" w14:textId="77777777" w:rsidR="00B43B68" w:rsidRPr="00A90272" w:rsidRDefault="00B43B68" w:rsidP="00B43B68">
            <w:pPr>
              <w:rPr>
                <w:lang w:val="fr-CH"/>
              </w:rPr>
            </w:pPr>
          </w:p>
        </w:tc>
        <w:tc>
          <w:tcPr>
            <w:tcW w:w="3969" w:type="dxa"/>
            <w:tcBorders>
              <w:left w:val="single" w:sz="4" w:space="0" w:color="7F7F7F" w:themeColor="text1" w:themeTint="80"/>
            </w:tcBorders>
          </w:tcPr>
          <w:p w14:paraId="4755A8C3" w14:textId="77777777" w:rsidR="00B43B68" w:rsidRPr="00A90272" w:rsidRDefault="00B43B68" w:rsidP="00B43B68">
            <w:pPr>
              <w:rPr>
                <w:lang w:val="fr-CH"/>
              </w:rPr>
            </w:pPr>
          </w:p>
        </w:tc>
      </w:tr>
      <w:tr w:rsidR="00B43B68" w:rsidRPr="00A90272" w14:paraId="5039014C" w14:textId="77777777" w:rsidTr="00D0120E">
        <w:tc>
          <w:tcPr>
            <w:tcW w:w="1134" w:type="dxa"/>
          </w:tcPr>
          <w:p w14:paraId="4DBF39DE" w14:textId="77777777" w:rsidR="00B43B68" w:rsidRPr="00A90272" w:rsidRDefault="00B43B68" w:rsidP="00B43B68">
            <w:pPr>
              <w:rPr>
                <w:lang w:val="fr-CH"/>
              </w:rPr>
            </w:pPr>
            <w:r w:rsidRPr="00A90272">
              <w:rPr>
                <w:lang w:val="fr-CH"/>
              </w:rPr>
              <w:t>5.5.9</w:t>
            </w:r>
          </w:p>
        </w:tc>
        <w:tc>
          <w:tcPr>
            <w:tcW w:w="3969" w:type="dxa"/>
            <w:tcBorders>
              <w:right w:val="single" w:sz="4" w:space="0" w:color="7F7F7F" w:themeColor="text1" w:themeTint="80"/>
            </w:tcBorders>
          </w:tcPr>
          <w:p w14:paraId="3C1BCC72" w14:textId="77777777" w:rsidR="00B43B68" w:rsidRPr="00A90272" w:rsidRDefault="00B43B68" w:rsidP="00B43B68">
            <w:pPr>
              <w:rPr>
                <w:lang w:val="fr-CH"/>
              </w:rPr>
            </w:pPr>
          </w:p>
        </w:tc>
        <w:tc>
          <w:tcPr>
            <w:tcW w:w="3969" w:type="dxa"/>
            <w:tcBorders>
              <w:left w:val="single" w:sz="4" w:space="0" w:color="7F7F7F" w:themeColor="text1" w:themeTint="80"/>
            </w:tcBorders>
          </w:tcPr>
          <w:p w14:paraId="117F003E" w14:textId="77777777" w:rsidR="00B43B68" w:rsidRPr="00A90272" w:rsidRDefault="00B43B68" w:rsidP="00B43B68">
            <w:pPr>
              <w:rPr>
                <w:lang w:val="fr-CH"/>
              </w:rPr>
            </w:pPr>
          </w:p>
        </w:tc>
      </w:tr>
      <w:tr w:rsidR="00B43B68" w:rsidRPr="00A90272" w14:paraId="70B2B0EE" w14:textId="77777777" w:rsidTr="00D0120E">
        <w:tc>
          <w:tcPr>
            <w:tcW w:w="1134" w:type="dxa"/>
          </w:tcPr>
          <w:p w14:paraId="35F391FC" w14:textId="77777777" w:rsidR="00B43B68" w:rsidRPr="00A90272" w:rsidRDefault="00B43B68" w:rsidP="00B43B68">
            <w:pPr>
              <w:rPr>
                <w:lang w:val="fr-CH"/>
              </w:rPr>
            </w:pPr>
            <w:r w:rsidRPr="00A90272">
              <w:rPr>
                <w:lang w:val="fr-CH"/>
              </w:rPr>
              <w:t>5.5.10</w:t>
            </w:r>
          </w:p>
        </w:tc>
        <w:tc>
          <w:tcPr>
            <w:tcW w:w="3969" w:type="dxa"/>
            <w:tcBorders>
              <w:right w:val="single" w:sz="4" w:space="0" w:color="7F7F7F" w:themeColor="text1" w:themeTint="80"/>
            </w:tcBorders>
          </w:tcPr>
          <w:p w14:paraId="5C342E10" w14:textId="77777777" w:rsidR="00B43B68" w:rsidRPr="00A90272" w:rsidRDefault="00B43B68" w:rsidP="00B43B68">
            <w:pPr>
              <w:rPr>
                <w:lang w:val="fr-CH"/>
              </w:rPr>
            </w:pPr>
          </w:p>
        </w:tc>
        <w:tc>
          <w:tcPr>
            <w:tcW w:w="3969" w:type="dxa"/>
            <w:tcBorders>
              <w:left w:val="single" w:sz="4" w:space="0" w:color="7F7F7F" w:themeColor="text1" w:themeTint="80"/>
            </w:tcBorders>
          </w:tcPr>
          <w:p w14:paraId="58D7FA85" w14:textId="77777777" w:rsidR="00B43B68" w:rsidRPr="00A90272" w:rsidRDefault="00B43B68" w:rsidP="00B43B68">
            <w:pPr>
              <w:rPr>
                <w:lang w:val="fr-CH"/>
              </w:rPr>
            </w:pPr>
          </w:p>
        </w:tc>
      </w:tr>
      <w:tr w:rsidR="00B43B68" w:rsidRPr="00A90272" w14:paraId="52B6D576" w14:textId="77777777" w:rsidTr="00DB406D">
        <w:tc>
          <w:tcPr>
            <w:tcW w:w="1134" w:type="dxa"/>
            <w:tcBorders>
              <w:bottom w:val="nil"/>
            </w:tcBorders>
          </w:tcPr>
          <w:p w14:paraId="123A9AE4" w14:textId="77777777" w:rsidR="00B43B68" w:rsidRPr="00A90272" w:rsidRDefault="00B43B68" w:rsidP="00B43B68">
            <w:pPr>
              <w:rPr>
                <w:lang w:val="fr-CH"/>
              </w:rPr>
            </w:pPr>
            <w:r w:rsidRPr="00A90272">
              <w:rPr>
                <w:lang w:val="fr-CH"/>
              </w:rPr>
              <w:t>5.5.11</w:t>
            </w:r>
          </w:p>
        </w:tc>
        <w:tc>
          <w:tcPr>
            <w:tcW w:w="3969" w:type="dxa"/>
            <w:tcBorders>
              <w:bottom w:val="nil"/>
              <w:right w:val="single" w:sz="4" w:space="0" w:color="7F7F7F" w:themeColor="text1" w:themeTint="80"/>
            </w:tcBorders>
          </w:tcPr>
          <w:p w14:paraId="6D54DD30" w14:textId="77777777" w:rsidR="00B43B68" w:rsidRPr="00A90272" w:rsidRDefault="00B43B68" w:rsidP="00B43B68">
            <w:pPr>
              <w:rPr>
                <w:lang w:val="fr-CH"/>
              </w:rPr>
            </w:pPr>
          </w:p>
        </w:tc>
        <w:tc>
          <w:tcPr>
            <w:tcW w:w="3969" w:type="dxa"/>
            <w:tcBorders>
              <w:left w:val="single" w:sz="4" w:space="0" w:color="7F7F7F" w:themeColor="text1" w:themeTint="80"/>
              <w:bottom w:val="nil"/>
            </w:tcBorders>
          </w:tcPr>
          <w:p w14:paraId="6BB67BC3" w14:textId="77777777" w:rsidR="00B43B68" w:rsidRPr="00A90272" w:rsidRDefault="00B43B68" w:rsidP="00B43B68">
            <w:pPr>
              <w:rPr>
                <w:lang w:val="fr-CH"/>
              </w:rPr>
            </w:pPr>
          </w:p>
        </w:tc>
      </w:tr>
      <w:tr w:rsidR="00B43B68" w:rsidRPr="00A90272" w14:paraId="655FD95E" w14:textId="77777777" w:rsidTr="00DB406D">
        <w:tc>
          <w:tcPr>
            <w:tcW w:w="1134" w:type="dxa"/>
            <w:tcBorders>
              <w:top w:val="nil"/>
              <w:bottom w:val="single" w:sz="4" w:space="0" w:color="7F7F7F" w:themeColor="text1" w:themeTint="80"/>
            </w:tcBorders>
          </w:tcPr>
          <w:p w14:paraId="4B27DFD1" w14:textId="77777777" w:rsidR="00B43B68" w:rsidRPr="00A90272" w:rsidRDefault="00B43B68" w:rsidP="00B43B68">
            <w:pPr>
              <w:rPr>
                <w:lang w:val="fr-CH"/>
              </w:rPr>
            </w:pPr>
            <w:r w:rsidRPr="00A90272">
              <w:rPr>
                <w:lang w:val="fr-CH"/>
              </w:rPr>
              <w:t>5.5.12</w:t>
            </w:r>
          </w:p>
        </w:tc>
        <w:tc>
          <w:tcPr>
            <w:tcW w:w="3969" w:type="dxa"/>
            <w:tcBorders>
              <w:top w:val="nil"/>
              <w:bottom w:val="single" w:sz="4" w:space="0" w:color="7F7F7F" w:themeColor="text1" w:themeTint="80"/>
              <w:right w:val="single" w:sz="4" w:space="0" w:color="7F7F7F" w:themeColor="text1" w:themeTint="80"/>
            </w:tcBorders>
          </w:tcPr>
          <w:p w14:paraId="53C2277F" w14:textId="77777777" w:rsidR="00B43B68" w:rsidRPr="00A90272" w:rsidRDefault="00B43B68" w:rsidP="00B43B68">
            <w:pPr>
              <w:rPr>
                <w:lang w:val="fr-CH"/>
              </w:rPr>
            </w:pPr>
          </w:p>
        </w:tc>
        <w:tc>
          <w:tcPr>
            <w:tcW w:w="3969" w:type="dxa"/>
            <w:tcBorders>
              <w:top w:val="nil"/>
              <w:left w:val="single" w:sz="4" w:space="0" w:color="7F7F7F" w:themeColor="text1" w:themeTint="80"/>
              <w:bottom w:val="single" w:sz="4" w:space="0" w:color="7F7F7F" w:themeColor="text1" w:themeTint="80"/>
            </w:tcBorders>
          </w:tcPr>
          <w:p w14:paraId="5A72136B" w14:textId="77777777" w:rsidR="00B43B68" w:rsidRPr="00A90272" w:rsidRDefault="00B43B68" w:rsidP="00B43B68">
            <w:pPr>
              <w:rPr>
                <w:lang w:val="fr-CH"/>
              </w:rPr>
            </w:pPr>
          </w:p>
        </w:tc>
      </w:tr>
    </w:tbl>
    <w:p w14:paraId="2922E1C3" w14:textId="6E4EE648" w:rsidR="00B43B68" w:rsidRPr="00A90272" w:rsidRDefault="00B43B68" w:rsidP="00B43B68">
      <w:pPr>
        <w:pStyle w:val="berschrift2"/>
        <w:rPr>
          <w:lang w:val="fr-CH"/>
        </w:rPr>
      </w:pPr>
      <w:bookmarkStart w:id="30" w:name="_Toc482289920"/>
      <w:r w:rsidRPr="00A90272">
        <w:rPr>
          <w:lang w:val="fr-CH"/>
        </w:rPr>
        <w:t>5.6</w:t>
      </w:r>
      <w:r w:rsidRPr="00A90272">
        <w:rPr>
          <w:lang w:val="fr-CH"/>
        </w:rPr>
        <w:tab/>
      </w:r>
      <w:r w:rsidR="00FE1B74" w:rsidRPr="00A90272">
        <w:rPr>
          <w:lang w:val="fr-CH"/>
        </w:rPr>
        <w:t>Traçabilité du mesurage</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35907B60" w14:textId="77777777" w:rsidTr="00442D39">
        <w:trPr>
          <w:trHeight w:val="532"/>
          <w:tblHeader/>
        </w:trPr>
        <w:tc>
          <w:tcPr>
            <w:tcW w:w="1134" w:type="dxa"/>
            <w:tcBorders>
              <w:top w:val="single" w:sz="4" w:space="0" w:color="7F7F7F" w:themeColor="text1" w:themeTint="80"/>
              <w:bottom w:val="single" w:sz="4" w:space="0" w:color="7F7F7F" w:themeColor="text1" w:themeTint="80"/>
            </w:tcBorders>
            <w:shd w:val="clear" w:color="auto" w:fill="E6E6E6"/>
          </w:tcPr>
          <w:p w14:paraId="3A3BBDEC" w14:textId="6E2503D6"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C00A67" w14:textId="0D309282"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5BF9F1" w14:textId="62CF9518"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B43B68" w:rsidRPr="00A90272" w14:paraId="464DB158" w14:textId="77777777" w:rsidTr="00D0120E">
        <w:tc>
          <w:tcPr>
            <w:tcW w:w="1134" w:type="dxa"/>
            <w:tcBorders>
              <w:top w:val="single" w:sz="4" w:space="0" w:color="7F7F7F" w:themeColor="text1" w:themeTint="80"/>
            </w:tcBorders>
          </w:tcPr>
          <w:p w14:paraId="02D9F037" w14:textId="77777777" w:rsidR="00B43B68" w:rsidRPr="00A90272" w:rsidRDefault="00B43B68" w:rsidP="00E36625">
            <w:pPr>
              <w:pStyle w:val="Standardfett"/>
              <w:rPr>
                <w:lang w:val="fr-CH"/>
              </w:rPr>
            </w:pPr>
            <w:r w:rsidRPr="00A90272">
              <w:rPr>
                <w:lang w:val="fr-CH"/>
              </w:rPr>
              <w:t>5.6.1</w:t>
            </w:r>
          </w:p>
        </w:tc>
        <w:tc>
          <w:tcPr>
            <w:tcW w:w="3969" w:type="dxa"/>
            <w:tcBorders>
              <w:top w:val="single" w:sz="4" w:space="0" w:color="7F7F7F" w:themeColor="text1" w:themeTint="80"/>
              <w:right w:val="single" w:sz="4" w:space="0" w:color="7F7F7F" w:themeColor="text1" w:themeTint="80"/>
            </w:tcBorders>
          </w:tcPr>
          <w:p w14:paraId="7DE11564" w14:textId="733CE532" w:rsidR="00B43B68" w:rsidRPr="00A90272" w:rsidRDefault="00FE1B74" w:rsidP="00E36625">
            <w:pPr>
              <w:pStyle w:val="Standardfett"/>
              <w:rPr>
                <w:lang w:val="fr-CH"/>
              </w:rPr>
            </w:pPr>
            <w:r w:rsidRPr="00A90272">
              <w:rPr>
                <w:lang w:val="fr-CH"/>
              </w:rPr>
              <w:t>Généralités</w:t>
            </w:r>
          </w:p>
        </w:tc>
        <w:tc>
          <w:tcPr>
            <w:tcW w:w="3969" w:type="dxa"/>
            <w:tcBorders>
              <w:top w:val="single" w:sz="4" w:space="0" w:color="7F7F7F" w:themeColor="text1" w:themeTint="80"/>
              <w:left w:val="single" w:sz="4" w:space="0" w:color="7F7F7F" w:themeColor="text1" w:themeTint="80"/>
            </w:tcBorders>
          </w:tcPr>
          <w:p w14:paraId="3EFE8C00" w14:textId="77777777" w:rsidR="00B43B68" w:rsidRPr="00A90272" w:rsidRDefault="00B43B68" w:rsidP="00D0120E">
            <w:pPr>
              <w:rPr>
                <w:lang w:val="fr-CH"/>
              </w:rPr>
            </w:pPr>
          </w:p>
        </w:tc>
      </w:tr>
      <w:tr w:rsidR="00B43B68" w:rsidRPr="00A90272" w14:paraId="0A9CCA17" w14:textId="77777777" w:rsidTr="00D0120E">
        <w:tc>
          <w:tcPr>
            <w:tcW w:w="1134" w:type="dxa"/>
          </w:tcPr>
          <w:p w14:paraId="2D99528A" w14:textId="77777777" w:rsidR="00B43B68" w:rsidRPr="00A90272" w:rsidRDefault="00B43B68" w:rsidP="00D0120E">
            <w:pPr>
              <w:rPr>
                <w:lang w:val="fr-CH"/>
              </w:rPr>
            </w:pPr>
          </w:p>
        </w:tc>
        <w:tc>
          <w:tcPr>
            <w:tcW w:w="3969" w:type="dxa"/>
            <w:tcBorders>
              <w:right w:val="single" w:sz="4" w:space="0" w:color="7F7F7F" w:themeColor="text1" w:themeTint="80"/>
            </w:tcBorders>
          </w:tcPr>
          <w:p w14:paraId="6E003C3D" w14:textId="77777777" w:rsidR="00B43B68" w:rsidRPr="00A90272" w:rsidRDefault="00B43B68" w:rsidP="00D0120E">
            <w:pPr>
              <w:rPr>
                <w:lang w:val="fr-CH"/>
              </w:rPr>
            </w:pPr>
          </w:p>
        </w:tc>
        <w:tc>
          <w:tcPr>
            <w:tcW w:w="3969" w:type="dxa"/>
            <w:tcBorders>
              <w:left w:val="single" w:sz="4" w:space="0" w:color="7F7F7F" w:themeColor="text1" w:themeTint="80"/>
            </w:tcBorders>
          </w:tcPr>
          <w:p w14:paraId="1A13F4A3" w14:textId="77777777" w:rsidR="00B43B68" w:rsidRPr="00A90272" w:rsidRDefault="00B43B68" w:rsidP="00D0120E">
            <w:pPr>
              <w:rPr>
                <w:lang w:val="fr-CH"/>
              </w:rPr>
            </w:pPr>
          </w:p>
        </w:tc>
      </w:tr>
      <w:tr w:rsidR="00B43B68" w:rsidRPr="00A90272" w14:paraId="4150ACC5" w14:textId="77777777" w:rsidTr="00D0120E">
        <w:tc>
          <w:tcPr>
            <w:tcW w:w="1134" w:type="dxa"/>
          </w:tcPr>
          <w:p w14:paraId="3C0182A9" w14:textId="77777777" w:rsidR="00B43B68" w:rsidRPr="00A90272" w:rsidRDefault="00B43B68" w:rsidP="00E36625">
            <w:pPr>
              <w:pStyle w:val="Standardfett"/>
              <w:rPr>
                <w:lang w:val="fr-CH"/>
              </w:rPr>
            </w:pPr>
            <w:r w:rsidRPr="00A90272">
              <w:rPr>
                <w:lang w:val="fr-CH"/>
              </w:rPr>
              <w:t>5.6.2</w:t>
            </w:r>
          </w:p>
        </w:tc>
        <w:tc>
          <w:tcPr>
            <w:tcW w:w="3969" w:type="dxa"/>
            <w:tcBorders>
              <w:right w:val="single" w:sz="4" w:space="0" w:color="7F7F7F" w:themeColor="text1" w:themeTint="80"/>
            </w:tcBorders>
          </w:tcPr>
          <w:p w14:paraId="20FE70FA" w14:textId="25F1839C" w:rsidR="00B43B68" w:rsidRPr="00A90272" w:rsidRDefault="00FE1B74" w:rsidP="00E36625">
            <w:pPr>
              <w:pStyle w:val="Standardfett"/>
              <w:rPr>
                <w:lang w:val="fr-CH"/>
              </w:rPr>
            </w:pPr>
            <w:r w:rsidRPr="00A90272">
              <w:rPr>
                <w:lang w:val="fr-CH"/>
              </w:rPr>
              <w:t>Exigences spécifiques</w:t>
            </w:r>
          </w:p>
        </w:tc>
        <w:tc>
          <w:tcPr>
            <w:tcW w:w="3969" w:type="dxa"/>
            <w:tcBorders>
              <w:left w:val="single" w:sz="4" w:space="0" w:color="7F7F7F" w:themeColor="text1" w:themeTint="80"/>
            </w:tcBorders>
          </w:tcPr>
          <w:p w14:paraId="5C40E9A8" w14:textId="77777777" w:rsidR="00B43B68" w:rsidRPr="00A90272" w:rsidRDefault="00B43B68" w:rsidP="00D0120E">
            <w:pPr>
              <w:rPr>
                <w:lang w:val="fr-CH"/>
              </w:rPr>
            </w:pPr>
          </w:p>
        </w:tc>
      </w:tr>
      <w:tr w:rsidR="00B43B68" w:rsidRPr="00A90272" w14:paraId="0B417130" w14:textId="77777777" w:rsidTr="00D0120E">
        <w:tc>
          <w:tcPr>
            <w:tcW w:w="1134" w:type="dxa"/>
          </w:tcPr>
          <w:p w14:paraId="4F00DA22" w14:textId="77777777" w:rsidR="00B43B68" w:rsidRPr="00A90272" w:rsidRDefault="00B43B68" w:rsidP="00D0120E">
            <w:pPr>
              <w:rPr>
                <w:lang w:val="fr-CH"/>
              </w:rPr>
            </w:pPr>
          </w:p>
        </w:tc>
        <w:tc>
          <w:tcPr>
            <w:tcW w:w="3969" w:type="dxa"/>
            <w:tcBorders>
              <w:right w:val="single" w:sz="4" w:space="0" w:color="7F7F7F" w:themeColor="text1" w:themeTint="80"/>
            </w:tcBorders>
          </w:tcPr>
          <w:p w14:paraId="6EBD18A6" w14:textId="77777777" w:rsidR="00B43B68" w:rsidRPr="00A90272" w:rsidRDefault="00B43B68" w:rsidP="00D0120E">
            <w:pPr>
              <w:rPr>
                <w:lang w:val="fr-CH"/>
              </w:rPr>
            </w:pPr>
          </w:p>
        </w:tc>
        <w:tc>
          <w:tcPr>
            <w:tcW w:w="3969" w:type="dxa"/>
            <w:tcBorders>
              <w:left w:val="single" w:sz="4" w:space="0" w:color="7F7F7F" w:themeColor="text1" w:themeTint="80"/>
            </w:tcBorders>
          </w:tcPr>
          <w:p w14:paraId="67679163" w14:textId="77777777" w:rsidR="00B43B68" w:rsidRPr="00A90272" w:rsidRDefault="00B43B68" w:rsidP="00D0120E">
            <w:pPr>
              <w:rPr>
                <w:lang w:val="fr-CH"/>
              </w:rPr>
            </w:pPr>
          </w:p>
        </w:tc>
      </w:tr>
      <w:tr w:rsidR="00B43B68" w:rsidRPr="00A90272" w14:paraId="78ACC93E" w14:textId="77777777" w:rsidTr="00D0120E">
        <w:tc>
          <w:tcPr>
            <w:tcW w:w="1134" w:type="dxa"/>
          </w:tcPr>
          <w:p w14:paraId="689FF954" w14:textId="77777777" w:rsidR="00B43B68" w:rsidRPr="00A90272" w:rsidRDefault="00B43B68" w:rsidP="00E36625">
            <w:pPr>
              <w:pStyle w:val="Standardfett"/>
              <w:rPr>
                <w:lang w:val="fr-CH"/>
              </w:rPr>
            </w:pPr>
            <w:r w:rsidRPr="00A90272">
              <w:rPr>
                <w:lang w:val="fr-CH"/>
              </w:rPr>
              <w:t>5.6.2.1</w:t>
            </w:r>
          </w:p>
        </w:tc>
        <w:tc>
          <w:tcPr>
            <w:tcW w:w="3969" w:type="dxa"/>
            <w:tcBorders>
              <w:right w:val="single" w:sz="4" w:space="0" w:color="7F7F7F" w:themeColor="text1" w:themeTint="80"/>
            </w:tcBorders>
          </w:tcPr>
          <w:p w14:paraId="5C2D02E0" w14:textId="3C14D79A" w:rsidR="00B43B68" w:rsidRPr="00A90272" w:rsidRDefault="00FE1B74" w:rsidP="00E36625">
            <w:pPr>
              <w:pStyle w:val="Standardfett"/>
              <w:rPr>
                <w:lang w:val="fr-CH"/>
              </w:rPr>
            </w:pPr>
            <w:r w:rsidRPr="00A90272">
              <w:rPr>
                <w:lang w:val="fr-CH"/>
              </w:rPr>
              <w:t>Étalonnage</w:t>
            </w:r>
          </w:p>
        </w:tc>
        <w:tc>
          <w:tcPr>
            <w:tcW w:w="3969" w:type="dxa"/>
            <w:tcBorders>
              <w:left w:val="single" w:sz="4" w:space="0" w:color="7F7F7F" w:themeColor="text1" w:themeTint="80"/>
            </w:tcBorders>
          </w:tcPr>
          <w:p w14:paraId="45D432C7" w14:textId="77777777" w:rsidR="00B43B68" w:rsidRPr="00A90272" w:rsidRDefault="00B43B68" w:rsidP="00D0120E">
            <w:pPr>
              <w:rPr>
                <w:lang w:val="fr-CH"/>
              </w:rPr>
            </w:pPr>
          </w:p>
        </w:tc>
      </w:tr>
      <w:tr w:rsidR="00B43B68" w:rsidRPr="00A90272" w14:paraId="1D52EEC6" w14:textId="77777777" w:rsidTr="00D0120E">
        <w:tc>
          <w:tcPr>
            <w:tcW w:w="1134" w:type="dxa"/>
          </w:tcPr>
          <w:p w14:paraId="17B13E45" w14:textId="77777777" w:rsidR="00B43B68" w:rsidRPr="00A90272" w:rsidRDefault="00B43B68" w:rsidP="00D0120E">
            <w:pPr>
              <w:rPr>
                <w:lang w:val="fr-CH"/>
              </w:rPr>
            </w:pPr>
          </w:p>
        </w:tc>
        <w:tc>
          <w:tcPr>
            <w:tcW w:w="3969" w:type="dxa"/>
            <w:tcBorders>
              <w:right w:val="single" w:sz="4" w:space="0" w:color="7F7F7F" w:themeColor="text1" w:themeTint="80"/>
            </w:tcBorders>
          </w:tcPr>
          <w:p w14:paraId="05AEA287" w14:textId="77777777" w:rsidR="00B43B68" w:rsidRPr="00A90272" w:rsidRDefault="00B43B68" w:rsidP="00D0120E">
            <w:pPr>
              <w:rPr>
                <w:lang w:val="fr-CH"/>
              </w:rPr>
            </w:pPr>
          </w:p>
        </w:tc>
        <w:tc>
          <w:tcPr>
            <w:tcW w:w="3969" w:type="dxa"/>
            <w:tcBorders>
              <w:left w:val="single" w:sz="4" w:space="0" w:color="7F7F7F" w:themeColor="text1" w:themeTint="80"/>
            </w:tcBorders>
          </w:tcPr>
          <w:p w14:paraId="179DD722" w14:textId="77777777" w:rsidR="00B43B68" w:rsidRPr="00A90272" w:rsidRDefault="00B43B68" w:rsidP="00D0120E">
            <w:pPr>
              <w:rPr>
                <w:lang w:val="fr-CH"/>
              </w:rPr>
            </w:pPr>
          </w:p>
        </w:tc>
      </w:tr>
      <w:tr w:rsidR="00B43B68" w:rsidRPr="00A90272" w14:paraId="4EFB3AE4" w14:textId="77777777" w:rsidTr="00D0120E">
        <w:tc>
          <w:tcPr>
            <w:tcW w:w="1134" w:type="dxa"/>
          </w:tcPr>
          <w:p w14:paraId="119ED6FB" w14:textId="77777777" w:rsidR="00B43B68" w:rsidRPr="00A90272" w:rsidRDefault="00B43B68" w:rsidP="00D0120E">
            <w:pPr>
              <w:rPr>
                <w:lang w:val="fr-CH"/>
              </w:rPr>
            </w:pPr>
            <w:r w:rsidRPr="00A90272">
              <w:rPr>
                <w:lang w:val="fr-CH"/>
              </w:rPr>
              <w:t>5.6.2.1.1</w:t>
            </w:r>
          </w:p>
        </w:tc>
        <w:tc>
          <w:tcPr>
            <w:tcW w:w="3969" w:type="dxa"/>
            <w:tcBorders>
              <w:right w:val="single" w:sz="4" w:space="0" w:color="7F7F7F" w:themeColor="text1" w:themeTint="80"/>
            </w:tcBorders>
          </w:tcPr>
          <w:p w14:paraId="15AA25BD" w14:textId="77777777" w:rsidR="00B43B68" w:rsidRPr="00A90272" w:rsidRDefault="00B43B68" w:rsidP="00D0120E">
            <w:pPr>
              <w:rPr>
                <w:lang w:val="fr-CH"/>
              </w:rPr>
            </w:pPr>
          </w:p>
        </w:tc>
        <w:tc>
          <w:tcPr>
            <w:tcW w:w="3969" w:type="dxa"/>
            <w:tcBorders>
              <w:left w:val="single" w:sz="4" w:space="0" w:color="7F7F7F" w:themeColor="text1" w:themeTint="80"/>
            </w:tcBorders>
          </w:tcPr>
          <w:p w14:paraId="3B76933C" w14:textId="77777777" w:rsidR="00B43B68" w:rsidRPr="00A90272" w:rsidRDefault="00B43B68" w:rsidP="00D0120E">
            <w:pPr>
              <w:rPr>
                <w:lang w:val="fr-CH"/>
              </w:rPr>
            </w:pPr>
          </w:p>
        </w:tc>
      </w:tr>
      <w:tr w:rsidR="00B43B68" w:rsidRPr="00A90272" w14:paraId="541BF652" w14:textId="77777777" w:rsidTr="00D0120E">
        <w:tc>
          <w:tcPr>
            <w:tcW w:w="1134" w:type="dxa"/>
          </w:tcPr>
          <w:p w14:paraId="170F0B5B" w14:textId="77777777" w:rsidR="00B43B68" w:rsidRPr="00A90272" w:rsidRDefault="00B43B68" w:rsidP="00D0120E">
            <w:pPr>
              <w:rPr>
                <w:lang w:val="fr-CH"/>
              </w:rPr>
            </w:pPr>
            <w:r w:rsidRPr="00A90272">
              <w:rPr>
                <w:lang w:val="fr-CH"/>
              </w:rPr>
              <w:t>5.6.2.1.2</w:t>
            </w:r>
          </w:p>
        </w:tc>
        <w:tc>
          <w:tcPr>
            <w:tcW w:w="3969" w:type="dxa"/>
            <w:tcBorders>
              <w:right w:val="single" w:sz="4" w:space="0" w:color="7F7F7F" w:themeColor="text1" w:themeTint="80"/>
            </w:tcBorders>
          </w:tcPr>
          <w:p w14:paraId="37336352" w14:textId="77777777" w:rsidR="00B43B68" w:rsidRPr="00A90272" w:rsidRDefault="00B43B68" w:rsidP="00D0120E">
            <w:pPr>
              <w:rPr>
                <w:lang w:val="fr-CH"/>
              </w:rPr>
            </w:pPr>
          </w:p>
        </w:tc>
        <w:tc>
          <w:tcPr>
            <w:tcW w:w="3969" w:type="dxa"/>
            <w:tcBorders>
              <w:left w:val="single" w:sz="4" w:space="0" w:color="7F7F7F" w:themeColor="text1" w:themeTint="80"/>
            </w:tcBorders>
          </w:tcPr>
          <w:p w14:paraId="497622A5" w14:textId="77777777" w:rsidR="00B43B68" w:rsidRPr="00A90272" w:rsidRDefault="00B43B68" w:rsidP="00D0120E">
            <w:pPr>
              <w:rPr>
                <w:lang w:val="fr-CH"/>
              </w:rPr>
            </w:pPr>
          </w:p>
        </w:tc>
      </w:tr>
      <w:tr w:rsidR="00B43B68" w:rsidRPr="00A90272" w14:paraId="586CCF0B" w14:textId="77777777" w:rsidTr="00D0120E">
        <w:tc>
          <w:tcPr>
            <w:tcW w:w="1134" w:type="dxa"/>
          </w:tcPr>
          <w:p w14:paraId="4FC59496" w14:textId="77777777" w:rsidR="00B43B68" w:rsidRPr="00A90272" w:rsidRDefault="00B43B68" w:rsidP="00E36625">
            <w:pPr>
              <w:pStyle w:val="Standardfett"/>
              <w:rPr>
                <w:lang w:val="fr-CH"/>
              </w:rPr>
            </w:pPr>
            <w:r w:rsidRPr="00A90272">
              <w:rPr>
                <w:lang w:val="fr-CH"/>
              </w:rPr>
              <w:t>5.6.2.2</w:t>
            </w:r>
          </w:p>
        </w:tc>
        <w:tc>
          <w:tcPr>
            <w:tcW w:w="3969" w:type="dxa"/>
            <w:tcBorders>
              <w:right w:val="single" w:sz="4" w:space="0" w:color="7F7F7F" w:themeColor="text1" w:themeTint="80"/>
            </w:tcBorders>
          </w:tcPr>
          <w:p w14:paraId="69E20E70" w14:textId="0DACCC18" w:rsidR="00B43B68" w:rsidRPr="00A90272" w:rsidRDefault="00FE1B74" w:rsidP="00E36625">
            <w:pPr>
              <w:pStyle w:val="Standardfett"/>
              <w:rPr>
                <w:lang w:val="fr-CH"/>
              </w:rPr>
            </w:pPr>
            <w:r w:rsidRPr="00A90272">
              <w:rPr>
                <w:lang w:val="fr-CH"/>
              </w:rPr>
              <w:t>Essais</w:t>
            </w:r>
          </w:p>
        </w:tc>
        <w:tc>
          <w:tcPr>
            <w:tcW w:w="3969" w:type="dxa"/>
            <w:tcBorders>
              <w:left w:val="single" w:sz="4" w:space="0" w:color="7F7F7F" w:themeColor="text1" w:themeTint="80"/>
            </w:tcBorders>
          </w:tcPr>
          <w:p w14:paraId="2050D7A0" w14:textId="77777777" w:rsidR="00B43B68" w:rsidRPr="00A90272" w:rsidRDefault="00B43B68" w:rsidP="00D0120E">
            <w:pPr>
              <w:rPr>
                <w:lang w:val="fr-CH"/>
              </w:rPr>
            </w:pPr>
          </w:p>
        </w:tc>
      </w:tr>
      <w:tr w:rsidR="00B43B68" w:rsidRPr="00A90272" w14:paraId="20226429" w14:textId="77777777" w:rsidTr="00D0120E">
        <w:tc>
          <w:tcPr>
            <w:tcW w:w="1134" w:type="dxa"/>
          </w:tcPr>
          <w:p w14:paraId="614FC27E" w14:textId="77777777" w:rsidR="00B43B68" w:rsidRPr="00A90272" w:rsidRDefault="00B43B68" w:rsidP="00D0120E">
            <w:pPr>
              <w:rPr>
                <w:lang w:val="fr-CH"/>
              </w:rPr>
            </w:pPr>
          </w:p>
        </w:tc>
        <w:tc>
          <w:tcPr>
            <w:tcW w:w="3969" w:type="dxa"/>
            <w:tcBorders>
              <w:right w:val="single" w:sz="4" w:space="0" w:color="7F7F7F" w:themeColor="text1" w:themeTint="80"/>
            </w:tcBorders>
          </w:tcPr>
          <w:p w14:paraId="4BE55262" w14:textId="77777777" w:rsidR="00B43B68" w:rsidRPr="00A90272" w:rsidRDefault="00B43B68" w:rsidP="00D0120E">
            <w:pPr>
              <w:rPr>
                <w:lang w:val="fr-CH"/>
              </w:rPr>
            </w:pPr>
          </w:p>
        </w:tc>
        <w:tc>
          <w:tcPr>
            <w:tcW w:w="3969" w:type="dxa"/>
            <w:tcBorders>
              <w:left w:val="single" w:sz="4" w:space="0" w:color="7F7F7F" w:themeColor="text1" w:themeTint="80"/>
            </w:tcBorders>
          </w:tcPr>
          <w:p w14:paraId="3796680C" w14:textId="77777777" w:rsidR="00B43B68" w:rsidRPr="00A90272" w:rsidRDefault="00B43B68" w:rsidP="00D0120E">
            <w:pPr>
              <w:rPr>
                <w:lang w:val="fr-CH"/>
              </w:rPr>
            </w:pPr>
          </w:p>
        </w:tc>
      </w:tr>
      <w:tr w:rsidR="00B43B68" w:rsidRPr="00A90272" w14:paraId="66761009" w14:textId="77777777" w:rsidTr="00D0120E">
        <w:tc>
          <w:tcPr>
            <w:tcW w:w="1134" w:type="dxa"/>
          </w:tcPr>
          <w:p w14:paraId="62693D87" w14:textId="77777777" w:rsidR="00B43B68" w:rsidRPr="00A90272" w:rsidRDefault="00B43B68" w:rsidP="00D0120E">
            <w:pPr>
              <w:rPr>
                <w:lang w:val="fr-CH"/>
              </w:rPr>
            </w:pPr>
            <w:r w:rsidRPr="00A90272">
              <w:rPr>
                <w:lang w:val="fr-CH"/>
              </w:rPr>
              <w:t>5.6.2.2.1</w:t>
            </w:r>
          </w:p>
        </w:tc>
        <w:tc>
          <w:tcPr>
            <w:tcW w:w="3969" w:type="dxa"/>
            <w:tcBorders>
              <w:right w:val="single" w:sz="4" w:space="0" w:color="7F7F7F" w:themeColor="text1" w:themeTint="80"/>
            </w:tcBorders>
          </w:tcPr>
          <w:p w14:paraId="7A6A4C91" w14:textId="77777777" w:rsidR="00B43B68" w:rsidRPr="00A90272" w:rsidRDefault="00B43B68" w:rsidP="00D0120E">
            <w:pPr>
              <w:rPr>
                <w:lang w:val="fr-CH"/>
              </w:rPr>
            </w:pPr>
          </w:p>
        </w:tc>
        <w:tc>
          <w:tcPr>
            <w:tcW w:w="3969" w:type="dxa"/>
            <w:tcBorders>
              <w:left w:val="single" w:sz="4" w:space="0" w:color="7F7F7F" w:themeColor="text1" w:themeTint="80"/>
            </w:tcBorders>
          </w:tcPr>
          <w:p w14:paraId="5B083F6D" w14:textId="77777777" w:rsidR="00B43B68" w:rsidRPr="00A90272" w:rsidRDefault="00B43B68" w:rsidP="00D0120E">
            <w:pPr>
              <w:rPr>
                <w:lang w:val="fr-CH"/>
              </w:rPr>
            </w:pPr>
          </w:p>
        </w:tc>
      </w:tr>
      <w:tr w:rsidR="00B43B68" w:rsidRPr="00A90272" w14:paraId="7A098053" w14:textId="77777777" w:rsidTr="00D0120E">
        <w:tc>
          <w:tcPr>
            <w:tcW w:w="1134" w:type="dxa"/>
          </w:tcPr>
          <w:p w14:paraId="5A52287F" w14:textId="77777777" w:rsidR="00B43B68" w:rsidRPr="00A90272" w:rsidRDefault="00B43B68" w:rsidP="00D0120E">
            <w:pPr>
              <w:rPr>
                <w:lang w:val="fr-CH"/>
              </w:rPr>
            </w:pPr>
            <w:r w:rsidRPr="00A90272">
              <w:rPr>
                <w:lang w:val="fr-CH"/>
              </w:rPr>
              <w:t>5.6.2.2.2</w:t>
            </w:r>
          </w:p>
        </w:tc>
        <w:tc>
          <w:tcPr>
            <w:tcW w:w="3969" w:type="dxa"/>
            <w:tcBorders>
              <w:right w:val="single" w:sz="4" w:space="0" w:color="7F7F7F" w:themeColor="text1" w:themeTint="80"/>
            </w:tcBorders>
          </w:tcPr>
          <w:p w14:paraId="1CE87A50" w14:textId="77777777" w:rsidR="00B43B68" w:rsidRPr="00A90272" w:rsidRDefault="00B43B68" w:rsidP="00D0120E">
            <w:pPr>
              <w:rPr>
                <w:lang w:val="fr-CH"/>
              </w:rPr>
            </w:pPr>
          </w:p>
        </w:tc>
        <w:tc>
          <w:tcPr>
            <w:tcW w:w="3969" w:type="dxa"/>
            <w:tcBorders>
              <w:left w:val="single" w:sz="4" w:space="0" w:color="7F7F7F" w:themeColor="text1" w:themeTint="80"/>
            </w:tcBorders>
          </w:tcPr>
          <w:p w14:paraId="1DA9114D" w14:textId="77777777" w:rsidR="00B43B68" w:rsidRPr="00A90272" w:rsidRDefault="00B43B68" w:rsidP="00D0120E">
            <w:pPr>
              <w:rPr>
                <w:lang w:val="fr-CH"/>
              </w:rPr>
            </w:pPr>
          </w:p>
        </w:tc>
      </w:tr>
      <w:tr w:rsidR="00B43B68" w:rsidRPr="009C7DB7" w14:paraId="47BAF71D" w14:textId="77777777" w:rsidTr="00D0120E">
        <w:tc>
          <w:tcPr>
            <w:tcW w:w="1134" w:type="dxa"/>
          </w:tcPr>
          <w:p w14:paraId="598CE9AF" w14:textId="77777777" w:rsidR="00B43B68" w:rsidRPr="00A90272" w:rsidRDefault="00D0120E" w:rsidP="00E36625">
            <w:pPr>
              <w:pStyle w:val="Standardfett"/>
              <w:rPr>
                <w:lang w:val="fr-CH"/>
              </w:rPr>
            </w:pPr>
            <w:r w:rsidRPr="00A90272">
              <w:rPr>
                <w:lang w:val="fr-CH"/>
              </w:rPr>
              <w:lastRenderedPageBreak/>
              <w:t>5.6.3</w:t>
            </w:r>
          </w:p>
        </w:tc>
        <w:tc>
          <w:tcPr>
            <w:tcW w:w="3969" w:type="dxa"/>
            <w:tcBorders>
              <w:right w:val="single" w:sz="4" w:space="0" w:color="7F7F7F" w:themeColor="text1" w:themeTint="80"/>
            </w:tcBorders>
          </w:tcPr>
          <w:p w14:paraId="0DEDD065" w14:textId="1BAA7F20" w:rsidR="00B43B68" w:rsidRPr="00A90272" w:rsidRDefault="00FE1B74" w:rsidP="00E36625">
            <w:pPr>
              <w:pStyle w:val="Standardfett"/>
              <w:rPr>
                <w:lang w:val="fr-CH"/>
              </w:rPr>
            </w:pPr>
            <w:r w:rsidRPr="00A90272">
              <w:rPr>
                <w:lang w:val="fr-CH"/>
              </w:rPr>
              <w:t>Étalons de référence et matériaux de référence</w:t>
            </w:r>
          </w:p>
        </w:tc>
        <w:tc>
          <w:tcPr>
            <w:tcW w:w="3969" w:type="dxa"/>
            <w:tcBorders>
              <w:left w:val="single" w:sz="4" w:space="0" w:color="7F7F7F" w:themeColor="text1" w:themeTint="80"/>
            </w:tcBorders>
          </w:tcPr>
          <w:p w14:paraId="776062CB" w14:textId="77777777" w:rsidR="00B43B68" w:rsidRPr="00A90272" w:rsidRDefault="00B43B68" w:rsidP="00D0120E">
            <w:pPr>
              <w:rPr>
                <w:lang w:val="fr-CH"/>
              </w:rPr>
            </w:pPr>
          </w:p>
        </w:tc>
      </w:tr>
      <w:tr w:rsidR="00B43B68" w:rsidRPr="009C7DB7" w14:paraId="522EAC3A" w14:textId="77777777" w:rsidTr="00D0120E">
        <w:tc>
          <w:tcPr>
            <w:tcW w:w="1134" w:type="dxa"/>
          </w:tcPr>
          <w:p w14:paraId="6AA6E6A1" w14:textId="77777777" w:rsidR="00B43B68" w:rsidRPr="00A90272" w:rsidRDefault="00B43B68" w:rsidP="00D0120E">
            <w:pPr>
              <w:rPr>
                <w:lang w:val="fr-CH"/>
              </w:rPr>
            </w:pPr>
          </w:p>
        </w:tc>
        <w:tc>
          <w:tcPr>
            <w:tcW w:w="3969" w:type="dxa"/>
            <w:tcBorders>
              <w:right w:val="single" w:sz="4" w:space="0" w:color="7F7F7F" w:themeColor="text1" w:themeTint="80"/>
            </w:tcBorders>
          </w:tcPr>
          <w:p w14:paraId="1FEA9930" w14:textId="77777777" w:rsidR="00B43B68" w:rsidRPr="00A90272" w:rsidRDefault="00B43B68" w:rsidP="00D0120E">
            <w:pPr>
              <w:rPr>
                <w:lang w:val="fr-CH"/>
              </w:rPr>
            </w:pPr>
          </w:p>
        </w:tc>
        <w:tc>
          <w:tcPr>
            <w:tcW w:w="3969" w:type="dxa"/>
            <w:tcBorders>
              <w:left w:val="single" w:sz="4" w:space="0" w:color="7F7F7F" w:themeColor="text1" w:themeTint="80"/>
            </w:tcBorders>
          </w:tcPr>
          <w:p w14:paraId="06039318" w14:textId="77777777" w:rsidR="00B43B68" w:rsidRPr="00A90272" w:rsidRDefault="00B43B68" w:rsidP="00D0120E">
            <w:pPr>
              <w:rPr>
                <w:lang w:val="fr-CH"/>
              </w:rPr>
            </w:pPr>
          </w:p>
        </w:tc>
      </w:tr>
      <w:tr w:rsidR="00B43B68" w:rsidRPr="00A90272" w14:paraId="495F7B47" w14:textId="77777777" w:rsidTr="00D0120E">
        <w:tc>
          <w:tcPr>
            <w:tcW w:w="1134" w:type="dxa"/>
          </w:tcPr>
          <w:p w14:paraId="639202DD" w14:textId="77777777" w:rsidR="00B43B68" w:rsidRPr="00A90272" w:rsidRDefault="00D0120E" w:rsidP="00E36625">
            <w:pPr>
              <w:pStyle w:val="Standardfett"/>
              <w:rPr>
                <w:lang w:val="fr-CH"/>
              </w:rPr>
            </w:pPr>
            <w:r w:rsidRPr="00A90272">
              <w:rPr>
                <w:lang w:val="fr-CH"/>
              </w:rPr>
              <w:t>5.6.3.1</w:t>
            </w:r>
          </w:p>
        </w:tc>
        <w:tc>
          <w:tcPr>
            <w:tcW w:w="3969" w:type="dxa"/>
            <w:tcBorders>
              <w:right w:val="single" w:sz="4" w:space="0" w:color="7F7F7F" w:themeColor="text1" w:themeTint="80"/>
            </w:tcBorders>
          </w:tcPr>
          <w:p w14:paraId="7384B14C" w14:textId="3E8C3D4F" w:rsidR="00B43B68" w:rsidRPr="00A90272" w:rsidRDefault="00FE1B74" w:rsidP="00E36625">
            <w:pPr>
              <w:pStyle w:val="Standardfett"/>
              <w:rPr>
                <w:lang w:val="fr-CH"/>
              </w:rPr>
            </w:pPr>
            <w:r w:rsidRPr="00A90272">
              <w:rPr>
                <w:lang w:val="fr-CH"/>
              </w:rPr>
              <w:t>Étalons de référence</w:t>
            </w:r>
          </w:p>
        </w:tc>
        <w:tc>
          <w:tcPr>
            <w:tcW w:w="3969" w:type="dxa"/>
            <w:tcBorders>
              <w:left w:val="single" w:sz="4" w:space="0" w:color="7F7F7F" w:themeColor="text1" w:themeTint="80"/>
            </w:tcBorders>
          </w:tcPr>
          <w:p w14:paraId="4492A8B8" w14:textId="77777777" w:rsidR="00B43B68" w:rsidRPr="00A90272" w:rsidRDefault="00B43B68" w:rsidP="00D0120E">
            <w:pPr>
              <w:rPr>
                <w:lang w:val="fr-CH"/>
              </w:rPr>
            </w:pPr>
          </w:p>
        </w:tc>
      </w:tr>
      <w:tr w:rsidR="00B43B68" w:rsidRPr="00A90272" w14:paraId="0BE1E2EA" w14:textId="77777777" w:rsidTr="00D0120E">
        <w:tc>
          <w:tcPr>
            <w:tcW w:w="1134" w:type="dxa"/>
          </w:tcPr>
          <w:p w14:paraId="6F0923DD" w14:textId="77777777" w:rsidR="00B43B68" w:rsidRPr="00A90272" w:rsidRDefault="00B43B68" w:rsidP="00D0120E">
            <w:pPr>
              <w:rPr>
                <w:lang w:val="fr-CH"/>
              </w:rPr>
            </w:pPr>
          </w:p>
        </w:tc>
        <w:tc>
          <w:tcPr>
            <w:tcW w:w="3969" w:type="dxa"/>
            <w:tcBorders>
              <w:right w:val="single" w:sz="4" w:space="0" w:color="7F7F7F" w:themeColor="text1" w:themeTint="80"/>
            </w:tcBorders>
          </w:tcPr>
          <w:p w14:paraId="4CB1C3A7" w14:textId="77777777" w:rsidR="00B43B68" w:rsidRPr="00A90272" w:rsidRDefault="00B43B68" w:rsidP="00D0120E">
            <w:pPr>
              <w:rPr>
                <w:lang w:val="fr-CH"/>
              </w:rPr>
            </w:pPr>
          </w:p>
        </w:tc>
        <w:tc>
          <w:tcPr>
            <w:tcW w:w="3969" w:type="dxa"/>
            <w:tcBorders>
              <w:left w:val="single" w:sz="4" w:space="0" w:color="7F7F7F" w:themeColor="text1" w:themeTint="80"/>
            </w:tcBorders>
          </w:tcPr>
          <w:p w14:paraId="5AABCCEF" w14:textId="77777777" w:rsidR="00B43B68" w:rsidRPr="00A90272" w:rsidRDefault="00B43B68" w:rsidP="00D0120E">
            <w:pPr>
              <w:rPr>
                <w:lang w:val="fr-CH"/>
              </w:rPr>
            </w:pPr>
          </w:p>
        </w:tc>
      </w:tr>
      <w:tr w:rsidR="00D0120E" w:rsidRPr="00A90272" w14:paraId="07B8CF58" w14:textId="77777777" w:rsidTr="00D0120E">
        <w:tc>
          <w:tcPr>
            <w:tcW w:w="1134" w:type="dxa"/>
          </w:tcPr>
          <w:p w14:paraId="73CAE8AC" w14:textId="77777777" w:rsidR="00D0120E" w:rsidRPr="00A90272" w:rsidRDefault="00D0120E" w:rsidP="00E36625">
            <w:pPr>
              <w:pStyle w:val="Standardfett"/>
              <w:rPr>
                <w:lang w:val="fr-CH"/>
              </w:rPr>
            </w:pPr>
            <w:r w:rsidRPr="00A90272">
              <w:rPr>
                <w:lang w:val="fr-CH"/>
              </w:rPr>
              <w:t>5.6.3.2</w:t>
            </w:r>
          </w:p>
        </w:tc>
        <w:tc>
          <w:tcPr>
            <w:tcW w:w="3969" w:type="dxa"/>
            <w:tcBorders>
              <w:right w:val="single" w:sz="4" w:space="0" w:color="7F7F7F" w:themeColor="text1" w:themeTint="80"/>
            </w:tcBorders>
          </w:tcPr>
          <w:p w14:paraId="4A4CFB21" w14:textId="233DEE38" w:rsidR="00D0120E" w:rsidRPr="00A90272" w:rsidRDefault="00FE1B74" w:rsidP="00E36625">
            <w:pPr>
              <w:pStyle w:val="Standardfett"/>
              <w:rPr>
                <w:lang w:val="fr-CH"/>
              </w:rPr>
            </w:pPr>
            <w:r w:rsidRPr="00A90272">
              <w:rPr>
                <w:lang w:val="fr-CH"/>
              </w:rPr>
              <w:t>Matériaux de référence</w:t>
            </w:r>
          </w:p>
        </w:tc>
        <w:tc>
          <w:tcPr>
            <w:tcW w:w="3969" w:type="dxa"/>
            <w:tcBorders>
              <w:left w:val="single" w:sz="4" w:space="0" w:color="7F7F7F" w:themeColor="text1" w:themeTint="80"/>
            </w:tcBorders>
          </w:tcPr>
          <w:p w14:paraId="064B0984" w14:textId="77777777" w:rsidR="00D0120E" w:rsidRPr="00A90272" w:rsidRDefault="00D0120E" w:rsidP="00D0120E">
            <w:pPr>
              <w:rPr>
                <w:lang w:val="fr-CH"/>
              </w:rPr>
            </w:pPr>
          </w:p>
        </w:tc>
      </w:tr>
      <w:tr w:rsidR="00D0120E" w:rsidRPr="00A90272" w14:paraId="7F5D14EE" w14:textId="77777777" w:rsidTr="00D0120E">
        <w:tc>
          <w:tcPr>
            <w:tcW w:w="1134" w:type="dxa"/>
          </w:tcPr>
          <w:p w14:paraId="57F713E5" w14:textId="77777777" w:rsidR="00D0120E" w:rsidRPr="00A90272" w:rsidRDefault="00D0120E" w:rsidP="00D0120E">
            <w:pPr>
              <w:rPr>
                <w:lang w:val="fr-CH"/>
              </w:rPr>
            </w:pPr>
          </w:p>
        </w:tc>
        <w:tc>
          <w:tcPr>
            <w:tcW w:w="3969" w:type="dxa"/>
            <w:tcBorders>
              <w:right w:val="single" w:sz="4" w:space="0" w:color="7F7F7F" w:themeColor="text1" w:themeTint="80"/>
            </w:tcBorders>
          </w:tcPr>
          <w:p w14:paraId="3CC3297C" w14:textId="77777777" w:rsidR="00D0120E" w:rsidRPr="00A90272" w:rsidRDefault="00D0120E" w:rsidP="00D0120E">
            <w:pPr>
              <w:rPr>
                <w:lang w:val="fr-CH"/>
              </w:rPr>
            </w:pPr>
          </w:p>
        </w:tc>
        <w:tc>
          <w:tcPr>
            <w:tcW w:w="3969" w:type="dxa"/>
            <w:tcBorders>
              <w:left w:val="single" w:sz="4" w:space="0" w:color="7F7F7F" w:themeColor="text1" w:themeTint="80"/>
            </w:tcBorders>
          </w:tcPr>
          <w:p w14:paraId="261B461A" w14:textId="77777777" w:rsidR="00D0120E" w:rsidRPr="00A90272" w:rsidRDefault="00D0120E" w:rsidP="00D0120E">
            <w:pPr>
              <w:rPr>
                <w:lang w:val="fr-CH"/>
              </w:rPr>
            </w:pPr>
          </w:p>
        </w:tc>
      </w:tr>
      <w:tr w:rsidR="00D0120E" w:rsidRPr="00A90272" w14:paraId="4253A543" w14:textId="77777777" w:rsidTr="00D0120E">
        <w:tc>
          <w:tcPr>
            <w:tcW w:w="1134" w:type="dxa"/>
          </w:tcPr>
          <w:p w14:paraId="30F8E539" w14:textId="77777777" w:rsidR="00D0120E" w:rsidRPr="00A90272" w:rsidRDefault="00D0120E" w:rsidP="00E36625">
            <w:pPr>
              <w:pStyle w:val="Standardfett"/>
              <w:rPr>
                <w:lang w:val="fr-CH"/>
              </w:rPr>
            </w:pPr>
            <w:r w:rsidRPr="00A90272">
              <w:rPr>
                <w:lang w:val="fr-CH"/>
              </w:rPr>
              <w:t>5.6.3.3</w:t>
            </w:r>
          </w:p>
        </w:tc>
        <w:tc>
          <w:tcPr>
            <w:tcW w:w="3969" w:type="dxa"/>
            <w:tcBorders>
              <w:right w:val="single" w:sz="4" w:space="0" w:color="7F7F7F" w:themeColor="text1" w:themeTint="80"/>
            </w:tcBorders>
          </w:tcPr>
          <w:p w14:paraId="577E91CC" w14:textId="1C0485A5" w:rsidR="00D0120E" w:rsidRPr="00A90272" w:rsidRDefault="00FE1B74" w:rsidP="00E36625">
            <w:pPr>
              <w:pStyle w:val="Standardfett"/>
              <w:rPr>
                <w:lang w:val="fr-CH"/>
              </w:rPr>
            </w:pPr>
            <w:r w:rsidRPr="00A90272">
              <w:rPr>
                <w:lang w:val="fr-CH"/>
              </w:rPr>
              <w:t>Vérifications intermédiaires</w:t>
            </w:r>
          </w:p>
        </w:tc>
        <w:tc>
          <w:tcPr>
            <w:tcW w:w="3969" w:type="dxa"/>
            <w:tcBorders>
              <w:left w:val="single" w:sz="4" w:space="0" w:color="7F7F7F" w:themeColor="text1" w:themeTint="80"/>
            </w:tcBorders>
          </w:tcPr>
          <w:p w14:paraId="2DAC3400" w14:textId="77777777" w:rsidR="00D0120E" w:rsidRPr="00A90272" w:rsidRDefault="00D0120E" w:rsidP="00D0120E">
            <w:pPr>
              <w:rPr>
                <w:lang w:val="fr-CH"/>
              </w:rPr>
            </w:pPr>
          </w:p>
        </w:tc>
      </w:tr>
      <w:tr w:rsidR="00D0120E" w:rsidRPr="00A90272" w14:paraId="485FDB32" w14:textId="77777777" w:rsidTr="00D0120E">
        <w:tc>
          <w:tcPr>
            <w:tcW w:w="1134" w:type="dxa"/>
          </w:tcPr>
          <w:p w14:paraId="1DF7DD33" w14:textId="77777777" w:rsidR="00D0120E" w:rsidRPr="00A90272" w:rsidRDefault="00D0120E" w:rsidP="00D0120E">
            <w:pPr>
              <w:rPr>
                <w:lang w:val="fr-CH"/>
              </w:rPr>
            </w:pPr>
          </w:p>
        </w:tc>
        <w:tc>
          <w:tcPr>
            <w:tcW w:w="3969" w:type="dxa"/>
            <w:tcBorders>
              <w:right w:val="single" w:sz="4" w:space="0" w:color="7F7F7F" w:themeColor="text1" w:themeTint="80"/>
            </w:tcBorders>
          </w:tcPr>
          <w:p w14:paraId="48EDA98B" w14:textId="77777777" w:rsidR="00D0120E" w:rsidRPr="00A90272" w:rsidRDefault="00D0120E" w:rsidP="00D0120E">
            <w:pPr>
              <w:rPr>
                <w:lang w:val="fr-CH"/>
              </w:rPr>
            </w:pPr>
          </w:p>
        </w:tc>
        <w:tc>
          <w:tcPr>
            <w:tcW w:w="3969" w:type="dxa"/>
            <w:tcBorders>
              <w:left w:val="single" w:sz="4" w:space="0" w:color="7F7F7F" w:themeColor="text1" w:themeTint="80"/>
            </w:tcBorders>
          </w:tcPr>
          <w:p w14:paraId="608E264A" w14:textId="77777777" w:rsidR="00D0120E" w:rsidRPr="00A90272" w:rsidRDefault="00D0120E" w:rsidP="00D0120E">
            <w:pPr>
              <w:rPr>
                <w:lang w:val="fr-CH"/>
              </w:rPr>
            </w:pPr>
          </w:p>
        </w:tc>
      </w:tr>
      <w:tr w:rsidR="00D0120E" w:rsidRPr="00A90272" w14:paraId="1E9B22F4" w14:textId="77777777" w:rsidTr="00D0120E">
        <w:tc>
          <w:tcPr>
            <w:tcW w:w="1134" w:type="dxa"/>
          </w:tcPr>
          <w:p w14:paraId="2068DFBD" w14:textId="77777777" w:rsidR="00D0120E" w:rsidRPr="00A90272" w:rsidRDefault="00D0120E" w:rsidP="00E36625">
            <w:pPr>
              <w:pStyle w:val="Standardfett"/>
              <w:rPr>
                <w:lang w:val="fr-CH"/>
              </w:rPr>
            </w:pPr>
            <w:r w:rsidRPr="00A90272">
              <w:rPr>
                <w:lang w:val="fr-CH"/>
              </w:rPr>
              <w:t>5.6.3.4</w:t>
            </w:r>
          </w:p>
        </w:tc>
        <w:tc>
          <w:tcPr>
            <w:tcW w:w="3969" w:type="dxa"/>
            <w:tcBorders>
              <w:right w:val="single" w:sz="4" w:space="0" w:color="7F7F7F" w:themeColor="text1" w:themeTint="80"/>
            </w:tcBorders>
          </w:tcPr>
          <w:p w14:paraId="725C0F94" w14:textId="7B9A494A" w:rsidR="00D0120E" w:rsidRPr="00A90272" w:rsidRDefault="00D0120E" w:rsidP="00E36625">
            <w:pPr>
              <w:pStyle w:val="Standardfett"/>
              <w:rPr>
                <w:lang w:val="fr-CH"/>
              </w:rPr>
            </w:pPr>
            <w:r w:rsidRPr="00A90272">
              <w:rPr>
                <w:lang w:val="fr-CH"/>
              </w:rPr>
              <w:t xml:space="preserve">Transport </w:t>
            </w:r>
            <w:r w:rsidR="00FE1B74" w:rsidRPr="00A90272">
              <w:rPr>
                <w:lang w:val="fr-CH"/>
              </w:rPr>
              <w:t>et stockage</w:t>
            </w:r>
          </w:p>
        </w:tc>
        <w:tc>
          <w:tcPr>
            <w:tcW w:w="3969" w:type="dxa"/>
            <w:tcBorders>
              <w:left w:val="single" w:sz="4" w:space="0" w:color="7F7F7F" w:themeColor="text1" w:themeTint="80"/>
            </w:tcBorders>
          </w:tcPr>
          <w:p w14:paraId="50CE8A44" w14:textId="77777777" w:rsidR="00D0120E" w:rsidRPr="00A90272" w:rsidRDefault="00D0120E" w:rsidP="00D0120E">
            <w:pPr>
              <w:rPr>
                <w:lang w:val="fr-CH"/>
              </w:rPr>
            </w:pPr>
          </w:p>
        </w:tc>
      </w:tr>
      <w:tr w:rsidR="00D0120E" w:rsidRPr="00A90272" w14:paraId="1A63E9F3" w14:textId="77777777" w:rsidTr="00D0120E">
        <w:tc>
          <w:tcPr>
            <w:tcW w:w="1134" w:type="dxa"/>
          </w:tcPr>
          <w:p w14:paraId="4098B2B9" w14:textId="77777777" w:rsidR="00D0120E" w:rsidRPr="00A90272" w:rsidRDefault="00D0120E" w:rsidP="00D0120E">
            <w:pPr>
              <w:rPr>
                <w:lang w:val="fr-CH"/>
              </w:rPr>
            </w:pPr>
          </w:p>
        </w:tc>
        <w:tc>
          <w:tcPr>
            <w:tcW w:w="3969" w:type="dxa"/>
            <w:tcBorders>
              <w:right w:val="single" w:sz="4" w:space="0" w:color="7F7F7F" w:themeColor="text1" w:themeTint="80"/>
            </w:tcBorders>
          </w:tcPr>
          <w:p w14:paraId="3D0D3302" w14:textId="77777777" w:rsidR="00D0120E" w:rsidRPr="00A90272" w:rsidRDefault="00D0120E" w:rsidP="00D0120E">
            <w:pPr>
              <w:rPr>
                <w:lang w:val="fr-CH"/>
              </w:rPr>
            </w:pPr>
          </w:p>
        </w:tc>
        <w:tc>
          <w:tcPr>
            <w:tcW w:w="3969" w:type="dxa"/>
            <w:tcBorders>
              <w:left w:val="single" w:sz="4" w:space="0" w:color="7F7F7F" w:themeColor="text1" w:themeTint="80"/>
            </w:tcBorders>
          </w:tcPr>
          <w:p w14:paraId="3E6A985C" w14:textId="77777777" w:rsidR="00D0120E" w:rsidRPr="00A90272" w:rsidRDefault="00D0120E" w:rsidP="00D0120E">
            <w:pPr>
              <w:rPr>
                <w:lang w:val="fr-CH"/>
              </w:rPr>
            </w:pPr>
          </w:p>
        </w:tc>
      </w:tr>
    </w:tbl>
    <w:p w14:paraId="0612D1AB" w14:textId="4A47D34D" w:rsidR="00D0120E" w:rsidRPr="00A90272" w:rsidRDefault="00D0120E" w:rsidP="00D0120E">
      <w:pPr>
        <w:pStyle w:val="berschrift2"/>
        <w:rPr>
          <w:lang w:val="fr-CH"/>
        </w:rPr>
      </w:pPr>
      <w:bookmarkStart w:id="31" w:name="_Toc482289921"/>
      <w:r w:rsidRPr="00A90272">
        <w:rPr>
          <w:lang w:val="fr-CH"/>
        </w:rPr>
        <w:t>5.7</w:t>
      </w:r>
      <w:r w:rsidRPr="00A90272">
        <w:rPr>
          <w:lang w:val="fr-CH"/>
        </w:rPr>
        <w:tab/>
      </w:r>
      <w:r w:rsidR="00FE1B74" w:rsidRPr="00A90272">
        <w:rPr>
          <w:lang w:val="fr-CH"/>
        </w:rPr>
        <w:t>Échantillonnage</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6B6C000F" w14:textId="77777777" w:rsidTr="00442D39">
        <w:trPr>
          <w:trHeight w:val="515"/>
          <w:tblHeader/>
        </w:trPr>
        <w:tc>
          <w:tcPr>
            <w:tcW w:w="1134" w:type="dxa"/>
            <w:tcBorders>
              <w:top w:val="single" w:sz="4" w:space="0" w:color="7F7F7F" w:themeColor="text1" w:themeTint="80"/>
              <w:bottom w:val="single" w:sz="4" w:space="0" w:color="7F7F7F" w:themeColor="text1" w:themeTint="80"/>
            </w:tcBorders>
            <w:shd w:val="clear" w:color="auto" w:fill="E6E6E6"/>
          </w:tcPr>
          <w:p w14:paraId="1B023E0D" w14:textId="337CBEC5"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E1729B8" w14:textId="635653DD"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9A85FB2" w14:textId="798827E8"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D0120E" w:rsidRPr="00A90272" w14:paraId="10D0F786" w14:textId="77777777" w:rsidTr="00D0120E">
        <w:tc>
          <w:tcPr>
            <w:tcW w:w="1134" w:type="dxa"/>
            <w:tcBorders>
              <w:top w:val="single" w:sz="4" w:space="0" w:color="7F7F7F" w:themeColor="text1" w:themeTint="80"/>
            </w:tcBorders>
          </w:tcPr>
          <w:p w14:paraId="294B3BD5" w14:textId="77777777" w:rsidR="00D0120E" w:rsidRPr="00A90272" w:rsidRDefault="00D0120E" w:rsidP="00D0120E">
            <w:pPr>
              <w:rPr>
                <w:lang w:val="fr-CH"/>
              </w:rPr>
            </w:pPr>
            <w:r w:rsidRPr="00A90272">
              <w:rPr>
                <w:lang w:val="fr-CH"/>
              </w:rPr>
              <w:t>5.7.1</w:t>
            </w:r>
          </w:p>
        </w:tc>
        <w:tc>
          <w:tcPr>
            <w:tcW w:w="3969" w:type="dxa"/>
            <w:tcBorders>
              <w:top w:val="single" w:sz="4" w:space="0" w:color="7F7F7F" w:themeColor="text1" w:themeTint="80"/>
              <w:right w:val="single" w:sz="4" w:space="0" w:color="7F7F7F" w:themeColor="text1" w:themeTint="80"/>
            </w:tcBorders>
          </w:tcPr>
          <w:p w14:paraId="464321EF" w14:textId="77777777" w:rsidR="00D0120E" w:rsidRPr="00A90272" w:rsidRDefault="00D0120E" w:rsidP="00D0120E">
            <w:pPr>
              <w:rPr>
                <w:lang w:val="fr-CH"/>
              </w:rPr>
            </w:pPr>
          </w:p>
        </w:tc>
        <w:tc>
          <w:tcPr>
            <w:tcW w:w="3969" w:type="dxa"/>
            <w:tcBorders>
              <w:top w:val="single" w:sz="4" w:space="0" w:color="7F7F7F" w:themeColor="text1" w:themeTint="80"/>
              <w:left w:val="single" w:sz="4" w:space="0" w:color="7F7F7F" w:themeColor="text1" w:themeTint="80"/>
            </w:tcBorders>
          </w:tcPr>
          <w:p w14:paraId="1879B993" w14:textId="77777777" w:rsidR="00D0120E" w:rsidRPr="00A90272" w:rsidRDefault="00D0120E" w:rsidP="00D0120E">
            <w:pPr>
              <w:rPr>
                <w:lang w:val="fr-CH"/>
              </w:rPr>
            </w:pPr>
          </w:p>
        </w:tc>
      </w:tr>
      <w:tr w:rsidR="00D0120E" w:rsidRPr="00A90272" w14:paraId="14217C08" w14:textId="77777777" w:rsidTr="00D0120E">
        <w:tc>
          <w:tcPr>
            <w:tcW w:w="1134" w:type="dxa"/>
          </w:tcPr>
          <w:p w14:paraId="3BB48F38" w14:textId="77777777" w:rsidR="00D0120E" w:rsidRPr="00A90272" w:rsidRDefault="00D0120E" w:rsidP="00D0120E">
            <w:pPr>
              <w:rPr>
                <w:lang w:val="fr-CH"/>
              </w:rPr>
            </w:pPr>
            <w:r w:rsidRPr="00A90272">
              <w:rPr>
                <w:lang w:val="fr-CH"/>
              </w:rPr>
              <w:t>5.7.2</w:t>
            </w:r>
          </w:p>
        </w:tc>
        <w:tc>
          <w:tcPr>
            <w:tcW w:w="3969" w:type="dxa"/>
            <w:tcBorders>
              <w:right w:val="single" w:sz="4" w:space="0" w:color="7F7F7F" w:themeColor="text1" w:themeTint="80"/>
            </w:tcBorders>
          </w:tcPr>
          <w:p w14:paraId="18E73262" w14:textId="77777777" w:rsidR="00D0120E" w:rsidRPr="00A90272" w:rsidRDefault="00D0120E" w:rsidP="00D0120E">
            <w:pPr>
              <w:rPr>
                <w:lang w:val="fr-CH"/>
              </w:rPr>
            </w:pPr>
          </w:p>
        </w:tc>
        <w:tc>
          <w:tcPr>
            <w:tcW w:w="3969" w:type="dxa"/>
            <w:tcBorders>
              <w:left w:val="single" w:sz="4" w:space="0" w:color="7F7F7F" w:themeColor="text1" w:themeTint="80"/>
            </w:tcBorders>
          </w:tcPr>
          <w:p w14:paraId="7884A7AC" w14:textId="77777777" w:rsidR="00D0120E" w:rsidRPr="00A90272" w:rsidRDefault="00D0120E" w:rsidP="00D0120E">
            <w:pPr>
              <w:rPr>
                <w:lang w:val="fr-CH"/>
              </w:rPr>
            </w:pPr>
          </w:p>
        </w:tc>
      </w:tr>
      <w:tr w:rsidR="00D0120E" w:rsidRPr="00A90272" w14:paraId="28605883" w14:textId="77777777" w:rsidTr="00D0120E">
        <w:tc>
          <w:tcPr>
            <w:tcW w:w="1134" w:type="dxa"/>
          </w:tcPr>
          <w:p w14:paraId="639FECD6" w14:textId="77777777" w:rsidR="00D0120E" w:rsidRPr="00A90272" w:rsidRDefault="00D0120E" w:rsidP="00D0120E">
            <w:pPr>
              <w:rPr>
                <w:lang w:val="fr-CH"/>
              </w:rPr>
            </w:pPr>
            <w:r w:rsidRPr="00A90272">
              <w:rPr>
                <w:lang w:val="fr-CH"/>
              </w:rPr>
              <w:t>5.7.3</w:t>
            </w:r>
          </w:p>
        </w:tc>
        <w:tc>
          <w:tcPr>
            <w:tcW w:w="3969" w:type="dxa"/>
            <w:tcBorders>
              <w:right w:val="single" w:sz="4" w:space="0" w:color="7F7F7F" w:themeColor="text1" w:themeTint="80"/>
            </w:tcBorders>
          </w:tcPr>
          <w:p w14:paraId="094DB4D9" w14:textId="77777777" w:rsidR="00D0120E" w:rsidRPr="00A90272" w:rsidRDefault="00D0120E" w:rsidP="00D0120E">
            <w:pPr>
              <w:rPr>
                <w:lang w:val="fr-CH"/>
              </w:rPr>
            </w:pPr>
          </w:p>
        </w:tc>
        <w:tc>
          <w:tcPr>
            <w:tcW w:w="3969" w:type="dxa"/>
            <w:tcBorders>
              <w:left w:val="single" w:sz="4" w:space="0" w:color="7F7F7F" w:themeColor="text1" w:themeTint="80"/>
            </w:tcBorders>
          </w:tcPr>
          <w:p w14:paraId="051F99EA" w14:textId="77777777" w:rsidR="00D0120E" w:rsidRPr="00A90272" w:rsidRDefault="00D0120E" w:rsidP="00D0120E">
            <w:pPr>
              <w:rPr>
                <w:lang w:val="fr-CH"/>
              </w:rPr>
            </w:pPr>
          </w:p>
        </w:tc>
      </w:tr>
    </w:tbl>
    <w:p w14:paraId="13305D67" w14:textId="0FEB6C2F" w:rsidR="00D0120E" w:rsidRPr="00A90272" w:rsidRDefault="00D0120E" w:rsidP="00D0120E">
      <w:pPr>
        <w:pStyle w:val="berschrift2"/>
        <w:rPr>
          <w:lang w:val="fr-CH"/>
        </w:rPr>
      </w:pPr>
      <w:bookmarkStart w:id="32" w:name="_Toc482289922"/>
      <w:r w:rsidRPr="00A90272">
        <w:rPr>
          <w:lang w:val="fr-CH"/>
        </w:rPr>
        <w:t>5.8</w:t>
      </w:r>
      <w:r w:rsidRPr="00A90272">
        <w:rPr>
          <w:lang w:val="fr-CH"/>
        </w:rPr>
        <w:tab/>
      </w:r>
      <w:r w:rsidR="00FE1B74" w:rsidRPr="00A90272">
        <w:rPr>
          <w:lang w:val="fr-CH"/>
        </w:rPr>
        <w:t>Manutention des objets d’essai et d‘étalonnage</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734EC358" w14:textId="77777777" w:rsidTr="00442D39">
        <w:trPr>
          <w:trHeight w:val="478"/>
          <w:tblHeader/>
        </w:trPr>
        <w:tc>
          <w:tcPr>
            <w:tcW w:w="1134" w:type="dxa"/>
            <w:tcBorders>
              <w:top w:val="single" w:sz="4" w:space="0" w:color="7F7F7F" w:themeColor="text1" w:themeTint="80"/>
              <w:bottom w:val="single" w:sz="4" w:space="0" w:color="7F7F7F" w:themeColor="text1" w:themeTint="80"/>
            </w:tcBorders>
            <w:shd w:val="clear" w:color="auto" w:fill="E6E6E6"/>
          </w:tcPr>
          <w:p w14:paraId="417BFAA8" w14:textId="08EC4E50"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535123" w14:textId="12AE1963"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15C7705" w14:textId="67CE61DD"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D0120E" w:rsidRPr="00A90272" w14:paraId="17639783" w14:textId="77777777" w:rsidTr="00D0120E">
        <w:tc>
          <w:tcPr>
            <w:tcW w:w="1134" w:type="dxa"/>
            <w:tcBorders>
              <w:top w:val="single" w:sz="4" w:space="0" w:color="7F7F7F" w:themeColor="text1" w:themeTint="80"/>
            </w:tcBorders>
          </w:tcPr>
          <w:p w14:paraId="2FA90094" w14:textId="77777777" w:rsidR="00D0120E" w:rsidRPr="00A90272" w:rsidRDefault="00D0120E" w:rsidP="00D0120E">
            <w:pPr>
              <w:rPr>
                <w:lang w:val="fr-CH"/>
              </w:rPr>
            </w:pPr>
            <w:r w:rsidRPr="00A90272">
              <w:rPr>
                <w:lang w:val="fr-CH"/>
              </w:rPr>
              <w:t>5.8.1</w:t>
            </w:r>
          </w:p>
        </w:tc>
        <w:tc>
          <w:tcPr>
            <w:tcW w:w="3969" w:type="dxa"/>
            <w:tcBorders>
              <w:top w:val="single" w:sz="4" w:space="0" w:color="7F7F7F" w:themeColor="text1" w:themeTint="80"/>
              <w:right w:val="single" w:sz="4" w:space="0" w:color="7F7F7F" w:themeColor="text1" w:themeTint="80"/>
            </w:tcBorders>
          </w:tcPr>
          <w:p w14:paraId="0188001E" w14:textId="77777777" w:rsidR="00D0120E" w:rsidRPr="00A90272" w:rsidRDefault="00D0120E" w:rsidP="00D0120E">
            <w:pPr>
              <w:rPr>
                <w:lang w:val="fr-CH"/>
              </w:rPr>
            </w:pPr>
          </w:p>
        </w:tc>
        <w:tc>
          <w:tcPr>
            <w:tcW w:w="3969" w:type="dxa"/>
            <w:tcBorders>
              <w:top w:val="single" w:sz="4" w:space="0" w:color="7F7F7F" w:themeColor="text1" w:themeTint="80"/>
              <w:left w:val="single" w:sz="4" w:space="0" w:color="7F7F7F" w:themeColor="text1" w:themeTint="80"/>
            </w:tcBorders>
          </w:tcPr>
          <w:p w14:paraId="597923E9" w14:textId="77777777" w:rsidR="00D0120E" w:rsidRPr="00A90272" w:rsidRDefault="00D0120E" w:rsidP="00D0120E">
            <w:pPr>
              <w:rPr>
                <w:lang w:val="fr-CH"/>
              </w:rPr>
            </w:pPr>
          </w:p>
        </w:tc>
      </w:tr>
      <w:tr w:rsidR="00D0120E" w:rsidRPr="00A90272" w14:paraId="345195F6" w14:textId="77777777" w:rsidTr="00D0120E">
        <w:tc>
          <w:tcPr>
            <w:tcW w:w="1134" w:type="dxa"/>
          </w:tcPr>
          <w:p w14:paraId="62B830D0" w14:textId="77777777" w:rsidR="00D0120E" w:rsidRPr="00A90272" w:rsidRDefault="00D0120E" w:rsidP="00D0120E">
            <w:pPr>
              <w:rPr>
                <w:lang w:val="fr-CH"/>
              </w:rPr>
            </w:pPr>
            <w:r w:rsidRPr="00A90272">
              <w:rPr>
                <w:lang w:val="fr-CH"/>
              </w:rPr>
              <w:t>5.8.2</w:t>
            </w:r>
          </w:p>
        </w:tc>
        <w:tc>
          <w:tcPr>
            <w:tcW w:w="3969" w:type="dxa"/>
            <w:tcBorders>
              <w:right w:val="single" w:sz="4" w:space="0" w:color="7F7F7F" w:themeColor="text1" w:themeTint="80"/>
            </w:tcBorders>
          </w:tcPr>
          <w:p w14:paraId="4F358C8E" w14:textId="77777777" w:rsidR="00D0120E" w:rsidRPr="00A90272" w:rsidRDefault="00D0120E" w:rsidP="00D0120E">
            <w:pPr>
              <w:rPr>
                <w:lang w:val="fr-CH"/>
              </w:rPr>
            </w:pPr>
          </w:p>
        </w:tc>
        <w:tc>
          <w:tcPr>
            <w:tcW w:w="3969" w:type="dxa"/>
            <w:tcBorders>
              <w:left w:val="single" w:sz="4" w:space="0" w:color="7F7F7F" w:themeColor="text1" w:themeTint="80"/>
            </w:tcBorders>
          </w:tcPr>
          <w:p w14:paraId="545DFA21" w14:textId="77777777" w:rsidR="00D0120E" w:rsidRPr="00A90272" w:rsidRDefault="00D0120E" w:rsidP="00D0120E">
            <w:pPr>
              <w:rPr>
                <w:lang w:val="fr-CH"/>
              </w:rPr>
            </w:pPr>
          </w:p>
        </w:tc>
      </w:tr>
      <w:tr w:rsidR="00D0120E" w:rsidRPr="00A90272" w14:paraId="79FE1F07" w14:textId="77777777" w:rsidTr="00D0120E">
        <w:tc>
          <w:tcPr>
            <w:tcW w:w="1134" w:type="dxa"/>
          </w:tcPr>
          <w:p w14:paraId="38F2CD44" w14:textId="77777777" w:rsidR="00D0120E" w:rsidRPr="00A90272" w:rsidRDefault="00D0120E" w:rsidP="00D0120E">
            <w:pPr>
              <w:rPr>
                <w:lang w:val="fr-CH"/>
              </w:rPr>
            </w:pPr>
            <w:r w:rsidRPr="00A90272">
              <w:rPr>
                <w:lang w:val="fr-CH"/>
              </w:rPr>
              <w:t>5.8.3</w:t>
            </w:r>
          </w:p>
        </w:tc>
        <w:tc>
          <w:tcPr>
            <w:tcW w:w="3969" w:type="dxa"/>
            <w:tcBorders>
              <w:right w:val="single" w:sz="4" w:space="0" w:color="7F7F7F" w:themeColor="text1" w:themeTint="80"/>
            </w:tcBorders>
          </w:tcPr>
          <w:p w14:paraId="55B98DCE" w14:textId="77777777" w:rsidR="00D0120E" w:rsidRPr="00A90272" w:rsidRDefault="00D0120E" w:rsidP="00D0120E">
            <w:pPr>
              <w:rPr>
                <w:lang w:val="fr-CH"/>
              </w:rPr>
            </w:pPr>
          </w:p>
        </w:tc>
        <w:tc>
          <w:tcPr>
            <w:tcW w:w="3969" w:type="dxa"/>
            <w:tcBorders>
              <w:left w:val="single" w:sz="4" w:space="0" w:color="7F7F7F" w:themeColor="text1" w:themeTint="80"/>
            </w:tcBorders>
          </w:tcPr>
          <w:p w14:paraId="4A820B73" w14:textId="77777777" w:rsidR="00D0120E" w:rsidRPr="00A90272" w:rsidRDefault="00D0120E" w:rsidP="00D0120E">
            <w:pPr>
              <w:rPr>
                <w:lang w:val="fr-CH"/>
              </w:rPr>
            </w:pPr>
          </w:p>
        </w:tc>
      </w:tr>
      <w:tr w:rsidR="00D0120E" w:rsidRPr="00A90272" w14:paraId="2D6A0FDF" w14:textId="77777777" w:rsidTr="00D0120E">
        <w:tc>
          <w:tcPr>
            <w:tcW w:w="1134" w:type="dxa"/>
          </w:tcPr>
          <w:p w14:paraId="24F95119" w14:textId="77777777" w:rsidR="00D0120E" w:rsidRPr="00A90272" w:rsidRDefault="00D0120E" w:rsidP="00D0120E">
            <w:pPr>
              <w:rPr>
                <w:lang w:val="fr-CH"/>
              </w:rPr>
            </w:pPr>
            <w:r w:rsidRPr="00A90272">
              <w:rPr>
                <w:lang w:val="fr-CH"/>
              </w:rPr>
              <w:lastRenderedPageBreak/>
              <w:t>5.8.4</w:t>
            </w:r>
          </w:p>
        </w:tc>
        <w:tc>
          <w:tcPr>
            <w:tcW w:w="3969" w:type="dxa"/>
            <w:tcBorders>
              <w:right w:val="single" w:sz="4" w:space="0" w:color="7F7F7F" w:themeColor="text1" w:themeTint="80"/>
            </w:tcBorders>
          </w:tcPr>
          <w:p w14:paraId="0BA8E1CF" w14:textId="77777777" w:rsidR="00D0120E" w:rsidRPr="00A90272" w:rsidRDefault="00D0120E" w:rsidP="00D0120E">
            <w:pPr>
              <w:rPr>
                <w:lang w:val="fr-CH"/>
              </w:rPr>
            </w:pPr>
          </w:p>
        </w:tc>
        <w:tc>
          <w:tcPr>
            <w:tcW w:w="3969" w:type="dxa"/>
            <w:tcBorders>
              <w:left w:val="single" w:sz="4" w:space="0" w:color="7F7F7F" w:themeColor="text1" w:themeTint="80"/>
            </w:tcBorders>
          </w:tcPr>
          <w:p w14:paraId="68EB7EBD" w14:textId="77777777" w:rsidR="00D0120E" w:rsidRPr="00A90272" w:rsidRDefault="00D0120E" w:rsidP="00D0120E">
            <w:pPr>
              <w:rPr>
                <w:lang w:val="fr-CH"/>
              </w:rPr>
            </w:pPr>
          </w:p>
        </w:tc>
      </w:tr>
    </w:tbl>
    <w:p w14:paraId="58EFB77A" w14:textId="5EEB36B4" w:rsidR="00D0120E" w:rsidRPr="00A90272" w:rsidRDefault="00D0120E" w:rsidP="00D0120E">
      <w:pPr>
        <w:pStyle w:val="berschrift2"/>
        <w:rPr>
          <w:lang w:val="fr-CH"/>
        </w:rPr>
      </w:pPr>
      <w:bookmarkStart w:id="33" w:name="_Toc482289923"/>
      <w:r w:rsidRPr="00A90272">
        <w:rPr>
          <w:lang w:val="fr-CH"/>
        </w:rPr>
        <w:t>5.9</w:t>
      </w:r>
      <w:r w:rsidRPr="00A90272">
        <w:rPr>
          <w:lang w:val="fr-CH"/>
        </w:rPr>
        <w:tab/>
      </w:r>
      <w:r w:rsidR="00FE1B74" w:rsidRPr="00A90272">
        <w:rPr>
          <w:lang w:val="fr-CH"/>
        </w:rPr>
        <w:t>Assurer la qualité des résultats d’essai et d‘étalonnage</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247CD32A" w14:textId="77777777" w:rsidTr="00442D39">
        <w:trPr>
          <w:trHeight w:val="520"/>
          <w:tblHeader/>
        </w:trPr>
        <w:tc>
          <w:tcPr>
            <w:tcW w:w="1134" w:type="dxa"/>
            <w:tcBorders>
              <w:top w:val="single" w:sz="4" w:space="0" w:color="7F7F7F" w:themeColor="text1" w:themeTint="80"/>
              <w:bottom w:val="single" w:sz="4" w:space="0" w:color="7F7F7F" w:themeColor="text1" w:themeTint="80"/>
            </w:tcBorders>
            <w:shd w:val="clear" w:color="auto" w:fill="E6E6E6"/>
          </w:tcPr>
          <w:p w14:paraId="7F5E9883" w14:textId="472A845D"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AE91D9" w14:textId="4D71DEF6"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1DE8E7" w14:textId="6102B040"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D0120E" w:rsidRPr="00A90272" w14:paraId="594DCEA7" w14:textId="77777777" w:rsidTr="00D0120E">
        <w:tc>
          <w:tcPr>
            <w:tcW w:w="1134" w:type="dxa"/>
            <w:tcBorders>
              <w:top w:val="single" w:sz="4" w:space="0" w:color="7F7F7F" w:themeColor="text1" w:themeTint="80"/>
            </w:tcBorders>
          </w:tcPr>
          <w:p w14:paraId="63BDC5A7" w14:textId="77777777" w:rsidR="00D0120E" w:rsidRPr="00A90272" w:rsidRDefault="00D0120E" w:rsidP="00D0120E">
            <w:pPr>
              <w:rPr>
                <w:lang w:val="fr-CH"/>
              </w:rPr>
            </w:pPr>
            <w:r w:rsidRPr="00A90272">
              <w:rPr>
                <w:lang w:val="fr-CH"/>
              </w:rPr>
              <w:t>5.9.1</w:t>
            </w:r>
          </w:p>
        </w:tc>
        <w:tc>
          <w:tcPr>
            <w:tcW w:w="3969" w:type="dxa"/>
            <w:tcBorders>
              <w:top w:val="single" w:sz="4" w:space="0" w:color="7F7F7F" w:themeColor="text1" w:themeTint="80"/>
              <w:right w:val="single" w:sz="4" w:space="0" w:color="7F7F7F" w:themeColor="text1" w:themeTint="80"/>
            </w:tcBorders>
          </w:tcPr>
          <w:p w14:paraId="025477E1" w14:textId="77777777" w:rsidR="00D0120E" w:rsidRPr="00A90272" w:rsidRDefault="00D0120E" w:rsidP="00D0120E">
            <w:pPr>
              <w:rPr>
                <w:lang w:val="fr-CH"/>
              </w:rPr>
            </w:pPr>
          </w:p>
        </w:tc>
        <w:tc>
          <w:tcPr>
            <w:tcW w:w="3969" w:type="dxa"/>
            <w:tcBorders>
              <w:top w:val="single" w:sz="4" w:space="0" w:color="7F7F7F" w:themeColor="text1" w:themeTint="80"/>
              <w:left w:val="single" w:sz="4" w:space="0" w:color="7F7F7F" w:themeColor="text1" w:themeTint="80"/>
            </w:tcBorders>
          </w:tcPr>
          <w:p w14:paraId="7D87AEE7" w14:textId="77777777" w:rsidR="00D0120E" w:rsidRPr="00A90272" w:rsidRDefault="00D0120E" w:rsidP="00D0120E">
            <w:pPr>
              <w:rPr>
                <w:lang w:val="fr-CH"/>
              </w:rPr>
            </w:pPr>
          </w:p>
        </w:tc>
      </w:tr>
      <w:tr w:rsidR="00D0120E" w:rsidRPr="00A90272" w14:paraId="688A0985" w14:textId="77777777" w:rsidTr="00D0120E">
        <w:tc>
          <w:tcPr>
            <w:tcW w:w="1134" w:type="dxa"/>
          </w:tcPr>
          <w:p w14:paraId="18FDBB74" w14:textId="77777777" w:rsidR="00D0120E" w:rsidRPr="00A90272" w:rsidRDefault="00335BA0" w:rsidP="00335BA0">
            <w:pPr>
              <w:jc w:val="right"/>
              <w:rPr>
                <w:lang w:val="fr-CH"/>
              </w:rPr>
            </w:pPr>
            <w:r w:rsidRPr="00A90272">
              <w:rPr>
                <w:lang w:val="fr-CH"/>
              </w:rPr>
              <w:t>a)</w:t>
            </w:r>
          </w:p>
        </w:tc>
        <w:tc>
          <w:tcPr>
            <w:tcW w:w="3969" w:type="dxa"/>
            <w:tcBorders>
              <w:right w:val="single" w:sz="4" w:space="0" w:color="7F7F7F" w:themeColor="text1" w:themeTint="80"/>
            </w:tcBorders>
          </w:tcPr>
          <w:p w14:paraId="590D225D" w14:textId="77777777" w:rsidR="00D0120E" w:rsidRPr="00A90272" w:rsidRDefault="00D0120E" w:rsidP="00D0120E">
            <w:pPr>
              <w:rPr>
                <w:lang w:val="fr-CH"/>
              </w:rPr>
            </w:pPr>
          </w:p>
        </w:tc>
        <w:tc>
          <w:tcPr>
            <w:tcW w:w="3969" w:type="dxa"/>
            <w:tcBorders>
              <w:left w:val="single" w:sz="4" w:space="0" w:color="7F7F7F" w:themeColor="text1" w:themeTint="80"/>
            </w:tcBorders>
          </w:tcPr>
          <w:p w14:paraId="67EC1FBA" w14:textId="77777777" w:rsidR="00D0120E" w:rsidRPr="00A90272" w:rsidRDefault="00D0120E" w:rsidP="00D0120E">
            <w:pPr>
              <w:rPr>
                <w:lang w:val="fr-CH"/>
              </w:rPr>
            </w:pPr>
          </w:p>
        </w:tc>
      </w:tr>
      <w:tr w:rsidR="00D0120E" w:rsidRPr="00A90272" w14:paraId="1F1CD8FF" w14:textId="77777777" w:rsidTr="00D0120E">
        <w:tc>
          <w:tcPr>
            <w:tcW w:w="1134" w:type="dxa"/>
          </w:tcPr>
          <w:p w14:paraId="129C2330" w14:textId="77777777" w:rsidR="00D0120E" w:rsidRPr="00A90272" w:rsidRDefault="00335BA0" w:rsidP="00335BA0">
            <w:pPr>
              <w:jc w:val="right"/>
              <w:rPr>
                <w:lang w:val="fr-CH"/>
              </w:rPr>
            </w:pPr>
            <w:r w:rsidRPr="00A90272">
              <w:rPr>
                <w:lang w:val="fr-CH"/>
              </w:rPr>
              <w:t>b)</w:t>
            </w:r>
          </w:p>
        </w:tc>
        <w:tc>
          <w:tcPr>
            <w:tcW w:w="3969" w:type="dxa"/>
            <w:tcBorders>
              <w:right w:val="single" w:sz="4" w:space="0" w:color="7F7F7F" w:themeColor="text1" w:themeTint="80"/>
            </w:tcBorders>
          </w:tcPr>
          <w:p w14:paraId="0AFEA32F" w14:textId="77777777" w:rsidR="00D0120E" w:rsidRPr="00A90272" w:rsidRDefault="00D0120E" w:rsidP="00D0120E">
            <w:pPr>
              <w:rPr>
                <w:lang w:val="fr-CH"/>
              </w:rPr>
            </w:pPr>
          </w:p>
        </w:tc>
        <w:tc>
          <w:tcPr>
            <w:tcW w:w="3969" w:type="dxa"/>
            <w:tcBorders>
              <w:left w:val="single" w:sz="4" w:space="0" w:color="7F7F7F" w:themeColor="text1" w:themeTint="80"/>
            </w:tcBorders>
          </w:tcPr>
          <w:p w14:paraId="65C70522" w14:textId="77777777" w:rsidR="00D0120E" w:rsidRPr="00A90272" w:rsidRDefault="00D0120E" w:rsidP="00D0120E">
            <w:pPr>
              <w:rPr>
                <w:lang w:val="fr-CH"/>
              </w:rPr>
            </w:pPr>
          </w:p>
        </w:tc>
      </w:tr>
      <w:tr w:rsidR="00D0120E" w:rsidRPr="00A90272" w14:paraId="38CD3128" w14:textId="77777777" w:rsidTr="00D0120E">
        <w:tc>
          <w:tcPr>
            <w:tcW w:w="1134" w:type="dxa"/>
          </w:tcPr>
          <w:p w14:paraId="30BD7AD7" w14:textId="77777777" w:rsidR="00D0120E" w:rsidRPr="00A90272" w:rsidRDefault="00335BA0" w:rsidP="00335BA0">
            <w:pPr>
              <w:jc w:val="right"/>
              <w:rPr>
                <w:lang w:val="fr-CH"/>
              </w:rPr>
            </w:pPr>
            <w:r w:rsidRPr="00A90272">
              <w:rPr>
                <w:lang w:val="fr-CH"/>
              </w:rPr>
              <w:t>c)</w:t>
            </w:r>
          </w:p>
        </w:tc>
        <w:tc>
          <w:tcPr>
            <w:tcW w:w="3969" w:type="dxa"/>
            <w:tcBorders>
              <w:right w:val="single" w:sz="4" w:space="0" w:color="7F7F7F" w:themeColor="text1" w:themeTint="80"/>
            </w:tcBorders>
          </w:tcPr>
          <w:p w14:paraId="701E5987" w14:textId="77777777" w:rsidR="00D0120E" w:rsidRPr="00A90272" w:rsidRDefault="00D0120E" w:rsidP="00D0120E">
            <w:pPr>
              <w:rPr>
                <w:lang w:val="fr-CH"/>
              </w:rPr>
            </w:pPr>
          </w:p>
        </w:tc>
        <w:tc>
          <w:tcPr>
            <w:tcW w:w="3969" w:type="dxa"/>
            <w:tcBorders>
              <w:left w:val="single" w:sz="4" w:space="0" w:color="7F7F7F" w:themeColor="text1" w:themeTint="80"/>
            </w:tcBorders>
          </w:tcPr>
          <w:p w14:paraId="575D7E90" w14:textId="77777777" w:rsidR="00D0120E" w:rsidRPr="00A90272" w:rsidRDefault="00D0120E" w:rsidP="00D0120E">
            <w:pPr>
              <w:rPr>
                <w:lang w:val="fr-CH"/>
              </w:rPr>
            </w:pPr>
          </w:p>
        </w:tc>
      </w:tr>
      <w:tr w:rsidR="00335BA0" w:rsidRPr="00A90272" w14:paraId="4715ECC7" w14:textId="77777777" w:rsidTr="00D0120E">
        <w:tc>
          <w:tcPr>
            <w:tcW w:w="1134" w:type="dxa"/>
          </w:tcPr>
          <w:p w14:paraId="32E39304" w14:textId="77777777" w:rsidR="00335BA0" w:rsidRPr="00A90272" w:rsidRDefault="00335BA0" w:rsidP="00335BA0">
            <w:pPr>
              <w:jc w:val="right"/>
              <w:rPr>
                <w:lang w:val="fr-CH"/>
              </w:rPr>
            </w:pPr>
            <w:r w:rsidRPr="00A90272">
              <w:rPr>
                <w:lang w:val="fr-CH"/>
              </w:rPr>
              <w:t>d)</w:t>
            </w:r>
          </w:p>
        </w:tc>
        <w:tc>
          <w:tcPr>
            <w:tcW w:w="3969" w:type="dxa"/>
            <w:tcBorders>
              <w:right w:val="single" w:sz="4" w:space="0" w:color="7F7F7F" w:themeColor="text1" w:themeTint="80"/>
            </w:tcBorders>
          </w:tcPr>
          <w:p w14:paraId="5F8BBEDE" w14:textId="77777777" w:rsidR="00335BA0" w:rsidRPr="00A90272" w:rsidRDefault="00335BA0" w:rsidP="00D0120E">
            <w:pPr>
              <w:rPr>
                <w:lang w:val="fr-CH"/>
              </w:rPr>
            </w:pPr>
          </w:p>
        </w:tc>
        <w:tc>
          <w:tcPr>
            <w:tcW w:w="3969" w:type="dxa"/>
            <w:tcBorders>
              <w:left w:val="single" w:sz="4" w:space="0" w:color="7F7F7F" w:themeColor="text1" w:themeTint="80"/>
            </w:tcBorders>
          </w:tcPr>
          <w:p w14:paraId="0F263041" w14:textId="77777777" w:rsidR="00335BA0" w:rsidRPr="00A90272" w:rsidRDefault="00335BA0" w:rsidP="00D0120E">
            <w:pPr>
              <w:rPr>
                <w:lang w:val="fr-CH"/>
              </w:rPr>
            </w:pPr>
          </w:p>
        </w:tc>
      </w:tr>
      <w:tr w:rsidR="00335BA0" w:rsidRPr="00A90272" w14:paraId="5724910A" w14:textId="77777777" w:rsidTr="00D0120E">
        <w:tc>
          <w:tcPr>
            <w:tcW w:w="1134" w:type="dxa"/>
          </w:tcPr>
          <w:p w14:paraId="2F296CDB" w14:textId="77777777" w:rsidR="00335BA0" w:rsidRPr="00A90272" w:rsidRDefault="00335BA0" w:rsidP="00335BA0">
            <w:pPr>
              <w:jc w:val="right"/>
              <w:rPr>
                <w:lang w:val="fr-CH"/>
              </w:rPr>
            </w:pPr>
            <w:r w:rsidRPr="00A90272">
              <w:rPr>
                <w:lang w:val="fr-CH"/>
              </w:rPr>
              <w:t>e)</w:t>
            </w:r>
          </w:p>
        </w:tc>
        <w:tc>
          <w:tcPr>
            <w:tcW w:w="3969" w:type="dxa"/>
            <w:tcBorders>
              <w:right w:val="single" w:sz="4" w:space="0" w:color="7F7F7F" w:themeColor="text1" w:themeTint="80"/>
            </w:tcBorders>
          </w:tcPr>
          <w:p w14:paraId="6341C9E0" w14:textId="77777777" w:rsidR="00335BA0" w:rsidRPr="00A90272" w:rsidRDefault="00335BA0" w:rsidP="00D0120E">
            <w:pPr>
              <w:rPr>
                <w:lang w:val="fr-CH"/>
              </w:rPr>
            </w:pPr>
          </w:p>
        </w:tc>
        <w:tc>
          <w:tcPr>
            <w:tcW w:w="3969" w:type="dxa"/>
            <w:tcBorders>
              <w:left w:val="single" w:sz="4" w:space="0" w:color="7F7F7F" w:themeColor="text1" w:themeTint="80"/>
            </w:tcBorders>
          </w:tcPr>
          <w:p w14:paraId="6DEA78AE" w14:textId="77777777" w:rsidR="00335BA0" w:rsidRPr="00A90272" w:rsidRDefault="00335BA0" w:rsidP="00D0120E">
            <w:pPr>
              <w:rPr>
                <w:lang w:val="fr-CH"/>
              </w:rPr>
            </w:pPr>
          </w:p>
        </w:tc>
      </w:tr>
      <w:tr w:rsidR="00335BA0" w:rsidRPr="00A90272" w14:paraId="7EA0148D" w14:textId="77777777" w:rsidTr="00D0120E">
        <w:tc>
          <w:tcPr>
            <w:tcW w:w="1134" w:type="dxa"/>
          </w:tcPr>
          <w:p w14:paraId="30DD00C7" w14:textId="77777777" w:rsidR="00335BA0" w:rsidRPr="00A90272" w:rsidRDefault="00335BA0" w:rsidP="00D0120E">
            <w:pPr>
              <w:rPr>
                <w:lang w:val="fr-CH"/>
              </w:rPr>
            </w:pPr>
            <w:r w:rsidRPr="00A90272">
              <w:rPr>
                <w:lang w:val="fr-CH"/>
              </w:rPr>
              <w:t>5.9.2</w:t>
            </w:r>
          </w:p>
        </w:tc>
        <w:tc>
          <w:tcPr>
            <w:tcW w:w="3969" w:type="dxa"/>
            <w:tcBorders>
              <w:right w:val="single" w:sz="4" w:space="0" w:color="7F7F7F" w:themeColor="text1" w:themeTint="80"/>
            </w:tcBorders>
          </w:tcPr>
          <w:p w14:paraId="2973AB76" w14:textId="77777777" w:rsidR="00335BA0" w:rsidRPr="00A90272" w:rsidRDefault="00335BA0" w:rsidP="00D0120E">
            <w:pPr>
              <w:rPr>
                <w:lang w:val="fr-CH"/>
              </w:rPr>
            </w:pPr>
          </w:p>
        </w:tc>
        <w:tc>
          <w:tcPr>
            <w:tcW w:w="3969" w:type="dxa"/>
            <w:tcBorders>
              <w:left w:val="single" w:sz="4" w:space="0" w:color="7F7F7F" w:themeColor="text1" w:themeTint="80"/>
            </w:tcBorders>
          </w:tcPr>
          <w:p w14:paraId="55858730" w14:textId="77777777" w:rsidR="00335BA0" w:rsidRPr="00A90272" w:rsidRDefault="00335BA0" w:rsidP="00D0120E">
            <w:pPr>
              <w:rPr>
                <w:lang w:val="fr-CH"/>
              </w:rPr>
            </w:pPr>
          </w:p>
        </w:tc>
      </w:tr>
    </w:tbl>
    <w:p w14:paraId="5E415670" w14:textId="4BD0469E" w:rsidR="00335BA0" w:rsidRPr="00A90272" w:rsidRDefault="00335BA0" w:rsidP="00335BA0">
      <w:pPr>
        <w:pStyle w:val="berschrift2"/>
        <w:rPr>
          <w:lang w:val="fr-CH"/>
        </w:rPr>
      </w:pPr>
      <w:bookmarkStart w:id="34" w:name="_Toc482289924"/>
      <w:r w:rsidRPr="00A90272">
        <w:rPr>
          <w:lang w:val="fr-CH"/>
        </w:rPr>
        <w:t>5.10</w:t>
      </w:r>
      <w:r w:rsidRPr="00A90272">
        <w:rPr>
          <w:lang w:val="fr-CH"/>
        </w:rPr>
        <w:tab/>
      </w:r>
      <w:r w:rsidR="00FE1B74" w:rsidRPr="00A90272">
        <w:rPr>
          <w:lang w:val="fr-CH"/>
        </w:rPr>
        <w:t>Rapport sur les résultats</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3A3578FF" w14:textId="77777777" w:rsidTr="00442D39">
        <w:trPr>
          <w:trHeight w:val="531"/>
          <w:tblHeader/>
        </w:trPr>
        <w:tc>
          <w:tcPr>
            <w:tcW w:w="1134" w:type="dxa"/>
            <w:tcBorders>
              <w:top w:val="single" w:sz="4" w:space="0" w:color="7F7F7F" w:themeColor="text1" w:themeTint="80"/>
              <w:bottom w:val="single" w:sz="4" w:space="0" w:color="7F7F7F" w:themeColor="text1" w:themeTint="80"/>
            </w:tcBorders>
            <w:shd w:val="clear" w:color="auto" w:fill="E6E6E6"/>
          </w:tcPr>
          <w:p w14:paraId="0B9DF237" w14:textId="2E65EAF8" w:rsidR="00442D39" w:rsidRPr="00A90272" w:rsidRDefault="00442D39"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4302011" w14:textId="3914BB60"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54B0617" w14:textId="1FA4A72F"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335BA0" w:rsidRPr="00A90272" w14:paraId="4F59B99D" w14:textId="77777777" w:rsidTr="009229FB">
        <w:tc>
          <w:tcPr>
            <w:tcW w:w="1134" w:type="dxa"/>
            <w:tcBorders>
              <w:top w:val="single" w:sz="4" w:space="0" w:color="7F7F7F" w:themeColor="text1" w:themeTint="80"/>
            </w:tcBorders>
          </w:tcPr>
          <w:p w14:paraId="306FA3E8" w14:textId="77777777" w:rsidR="00335BA0" w:rsidRPr="00A90272" w:rsidRDefault="00335BA0" w:rsidP="00E36625">
            <w:pPr>
              <w:pStyle w:val="Standardfett"/>
              <w:rPr>
                <w:lang w:val="fr-CH"/>
              </w:rPr>
            </w:pPr>
            <w:r w:rsidRPr="00A90272">
              <w:rPr>
                <w:lang w:val="fr-CH"/>
              </w:rPr>
              <w:t>5.10.1</w:t>
            </w:r>
          </w:p>
        </w:tc>
        <w:tc>
          <w:tcPr>
            <w:tcW w:w="3969" w:type="dxa"/>
            <w:tcBorders>
              <w:top w:val="single" w:sz="4" w:space="0" w:color="7F7F7F" w:themeColor="text1" w:themeTint="80"/>
              <w:right w:val="single" w:sz="4" w:space="0" w:color="7F7F7F" w:themeColor="text1" w:themeTint="80"/>
            </w:tcBorders>
          </w:tcPr>
          <w:p w14:paraId="45EFC9E2" w14:textId="6B6B4804" w:rsidR="00335BA0" w:rsidRPr="00A90272" w:rsidRDefault="00FE1B74" w:rsidP="00E36625">
            <w:pPr>
              <w:pStyle w:val="Standardfett"/>
              <w:rPr>
                <w:lang w:val="fr-CH"/>
              </w:rPr>
            </w:pPr>
            <w:r w:rsidRPr="00A90272">
              <w:rPr>
                <w:lang w:val="fr-CH"/>
              </w:rPr>
              <w:t>Généralités</w:t>
            </w:r>
          </w:p>
        </w:tc>
        <w:tc>
          <w:tcPr>
            <w:tcW w:w="3969" w:type="dxa"/>
            <w:tcBorders>
              <w:top w:val="single" w:sz="4" w:space="0" w:color="7F7F7F" w:themeColor="text1" w:themeTint="80"/>
              <w:left w:val="single" w:sz="4" w:space="0" w:color="7F7F7F" w:themeColor="text1" w:themeTint="80"/>
            </w:tcBorders>
          </w:tcPr>
          <w:p w14:paraId="1B20AB56" w14:textId="77777777" w:rsidR="00335BA0" w:rsidRPr="00A90272" w:rsidRDefault="00335BA0" w:rsidP="009229FB">
            <w:pPr>
              <w:rPr>
                <w:lang w:val="fr-CH"/>
              </w:rPr>
            </w:pPr>
          </w:p>
        </w:tc>
      </w:tr>
      <w:tr w:rsidR="00335BA0" w:rsidRPr="00A90272" w14:paraId="2C5A711B" w14:textId="77777777" w:rsidTr="009229FB">
        <w:tc>
          <w:tcPr>
            <w:tcW w:w="1134" w:type="dxa"/>
          </w:tcPr>
          <w:p w14:paraId="40329ECA" w14:textId="77777777" w:rsidR="00335BA0" w:rsidRPr="00A90272" w:rsidRDefault="00335BA0" w:rsidP="00335BA0">
            <w:pPr>
              <w:rPr>
                <w:lang w:val="fr-CH"/>
              </w:rPr>
            </w:pPr>
          </w:p>
        </w:tc>
        <w:tc>
          <w:tcPr>
            <w:tcW w:w="3969" w:type="dxa"/>
            <w:tcBorders>
              <w:right w:val="single" w:sz="4" w:space="0" w:color="7F7F7F" w:themeColor="text1" w:themeTint="80"/>
            </w:tcBorders>
          </w:tcPr>
          <w:p w14:paraId="710294A8" w14:textId="77777777" w:rsidR="00335BA0" w:rsidRPr="00A90272" w:rsidRDefault="00335BA0" w:rsidP="009229FB">
            <w:pPr>
              <w:rPr>
                <w:lang w:val="fr-CH"/>
              </w:rPr>
            </w:pPr>
          </w:p>
        </w:tc>
        <w:tc>
          <w:tcPr>
            <w:tcW w:w="3969" w:type="dxa"/>
            <w:tcBorders>
              <w:left w:val="single" w:sz="4" w:space="0" w:color="7F7F7F" w:themeColor="text1" w:themeTint="80"/>
            </w:tcBorders>
          </w:tcPr>
          <w:p w14:paraId="0B0DD2BE" w14:textId="77777777" w:rsidR="00335BA0" w:rsidRPr="00A90272" w:rsidRDefault="00335BA0" w:rsidP="009229FB">
            <w:pPr>
              <w:rPr>
                <w:lang w:val="fr-CH"/>
              </w:rPr>
            </w:pPr>
          </w:p>
        </w:tc>
      </w:tr>
      <w:tr w:rsidR="00335BA0" w:rsidRPr="009C7DB7" w14:paraId="6E9FFAA1" w14:textId="77777777" w:rsidTr="009229FB">
        <w:tc>
          <w:tcPr>
            <w:tcW w:w="1134" w:type="dxa"/>
          </w:tcPr>
          <w:p w14:paraId="24B1E77C" w14:textId="77777777" w:rsidR="00335BA0" w:rsidRPr="00A90272" w:rsidRDefault="00335BA0" w:rsidP="00E36625">
            <w:pPr>
              <w:pStyle w:val="Standardfett"/>
              <w:rPr>
                <w:lang w:val="fr-CH"/>
              </w:rPr>
            </w:pPr>
            <w:r w:rsidRPr="00A90272">
              <w:rPr>
                <w:lang w:val="fr-CH"/>
              </w:rPr>
              <w:t>5.10.2</w:t>
            </w:r>
          </w:p>
        </w:tc>
        <w:tc>
          <w:tcPr>
            <w:tcW w:w="3969" w:type="dxa"/>
            <w:tcBorders>
              <w:right w:val="single" w:sz="4" w:space="0" w:color="7F7F7F" w:themeColor="text1" w:themeTint="80"/>
            </w:tcBorders>
          </w:tcPr>
          <w:p w14:paraId="580A4F3F" w14:textId="17632F7F" w:rsidR="00335BA0" w:rsidRPr="00A90272" w:rsidRDefault="00FE1B74" w:rsidP="00E36625">
            <w:pPr>
              <w:pStyle w:val="Standardfett"/>
              <w:rPr>
                <w:lang w:val="fr-CH"/>
              </w:rPr>
            </w:pPr>
            <w:r w:rsidRPr="00A90272">
              <w:rPr>
                <w:lang w:val="fr-CH"/>
              </w:rPr>
              <w:t>Rapports d’essai et certificats d</w:t>
            </w:r>
            <w:r w:rsidR="00385137">
              <w:rPr>
                <w:lang w:val="fr-CH"/>
              </w:rPr>
              <w:t>’</w:t>
            </w:r>
            <w:r w:rsidRPr="00A90272">
              <w:rPr>
                <w:lang w:val="fr-CH"/>
              </w:rPr>
              <w:t>étalonnage</w:t>
            </w:r>
          </w:p>
        </w:tc>
        <w:tc>
          <w:tcPr>
            <w:tcW w:w="3969" w:type="dxa"/>
            <w:tcBorders>
              <w:left w:val="single" w:sz="4" w:space="0" w:color="7F7F7F" w:themeColor="text1" w:themeTint="80"/>
            </w:tcBorders>
          </w:tcPr>
          <w:p w14:paraId="1E8EFD81" w14:textId="77777777" w:rsidR="00335BA0" w:rsidRPr="00A90272" w:rsidRDefault="00335BA0" w:rsidP="009229FB">
            <w:pPr>
              <w:rPr>
                <w:lang w:val="fr-CH"/>
              </w:rPr>
            </w:pPr>
          </w:p>
        </w:tc>
      </w:tr>
      <w:tr w:rsidR="00335BA0" w:rsidRPr="009C7DB7" w14:paraId="5BD77D69" w14:textId="77777777" w:rsidTr="009229FB">
        <w:tc>
          <w:tcPr>
            <w:tcW w:w="1134" w:type="dxa"/>
          </w:tcPr>
          <w:p w14:paraId="0A5ED83F" w14:textId="77777777" w:rsidR="00335BA0" w:rsidRPr="00A90272" w:rsidRDefault="00335BA0" w:rsidP="00335BA0">
            <w:pPr>
              <w:rPr>
                <w:lang w:val="fr-CH"/>
              </w:rPr>
            </w:pPr>
          </w:p>
        </w:tc>
        <w:tc>
          <w:tcPr>
            <w:tcW w:w="3969" w:type="dxa"/>
            <w:tcBorders>
              <w:right w:val="single" w:sz="4" w:space="0" w:color="7F7F7F" w:themeColor="text1" w:themeTint="80"/>
            </w:tcBorders>
          </w:tcPr>
          <w:p w14:paraId="739A8FC6" w14:textId="77777777" w:rsidR="00335BA0" w:rsidRPr="00A90272" w:rsidRDefault="00335BA0" w:rsidP="009229FB">
            <w:pPr>
              <w:rPr>
                <w:lang w:val="fr-CH"/>
              </w:rPr>
            </w:pPr>
          </w:p>
        </w:tc>
        <w:tc>
          <w:tcPr>
            <w:tcW w:w="3969" w:type="dxa"/>
            <w:tcBorders>
              <w:left w:val="single" w:sz="4" w:space="0" w:color="7F7F7F" w:themeColor="text1" w:themeTint="80"/>
            </w:tcBorders>
          </w:tcPr>
          <w:p w14:paraId="0B8A8330" w14:textId="77777777" w:rsidR="00335BA0" w:rsidRPr="00A90272" w:rsidRDefault="00335BA0" w:rsidP="009229FB">
            <w:pPr>
              <w:rPr>
                <w:lang w:val="fr-CH"/>
              </w:rPr>
            </w:pPr>
          </w:p>
        </w:tc>
      </w:tr>
      <w:tr w:rsidR="00335BA0" w:rsidRPr="00A90272" w14:paraId="34EF51FD" w14:textId="77777777" w:rsidTr="009229FB">
        <w:tc>
          <w:tcPr>
            <w:tcW w:w="1134" w:type="dxa"/>
          </w:tcPr>
          <w:p w14:paraId="74F30F17" w14:textId="77777777" w:rsidR="00335BA0" w:rsidRPr="00A90272" w:rsidRDefault="00335BA0" w:rsidP="00335BA0">
            <w:pPr>
              <w:jc w:val="right"/>
              <w:rPr>
                <w:lang w:val="fr-CH"/>
              </w:rPr>
            </w:pPr>
            <w:r w:rsidRPr="00A90272">
              <w:rPr>
                <w:lang w:val="fr-CH"/>
              </w:rPr>
              <w:t>a)</w:t>
            </w:r>
          </w:p>
        </w:tc>
        <w:tc>
          <w:tcPr>
            <w:tcW w:w="3969" w:type="dxa"/>
            <w:tcBorders>
              <w:right w:val="single" w:sz="4" w:space="0" w:color="7F7F7F" w:themeColor="text1" w:themeTint="80"/>
            </w:tcBorders>
          </w:tcPr>
          <w:p w14:paraId="2B96DF6A" w14:textId="77777777" w:rsidR="00335BA0" w:rsidRPr="00A90272" w:rsidRDefault="00335BA0" w:rsidP="00335BA0">
            <w:pPr>
              <w:rPr>
                <w:lang w:val="fr-CH"/>
              </w:rPr>
            </w:pPr>
          </w:p>
        </w:tc>
        <w:tc>
          <w:tcPr>
            <w:tcW w:w="3969" w:type="dxa"/>
            <w:tcBorders>
              <w:left w:val="single" w:sz="4" w:space="0" w:color="7F7F7F" w:themeColor="text1" w:themeTint="80"/>
            </w:tcBorders>
          </w:tcPr>
          <w:p w14:paraId="5605BB4D" w14:textId="77777777" w:rsidR="00335BA0" w:rsidRPr="00A90272" w:rsidRDefault="00335BA0" w:rsidP="00335BA0">
            <w:pPr>
              <w:rPr>
                <w:lang w:val="fr-CH"/>
              </w:rPr>
            </w:pPr>
          </w:p>
        </w:tc>
      </w:tr>
      <w:tr w:rsidR="00335BA0" w:rsidRPr="00A90272" w14:paraId="1B1F5974" w14:textId="77777777" w:rsidTr="009229FB">
        <w:tc>
          <w:tcPr>
            <w:tcW w:w="1134" w:type="dxa"/>
          </w:tcPr>
          <w:p w14:paraId="5C2928A8" w14:textId="77777777" w:rsidR="00335BA0" w:rsidRPr="00A90272" w:rsidRDefault="00335BA0" w:rsidP="00335BA0">
            <w:pPr>
              <w:jc w:val="right"/>
              <w:rPr>
                <w:lang w:val="fr-CH"/>
              </w:rPr>
            </w:pPr>
            <w:r w:rsidRPr="00A90272">
              <w:rPr>
                <w:lang w:val="fr-CH"/>
              </w:rPr>
              <w:t>b)</w:t>
            </w:r>
          </w:p>
        </w:tc>
        <w:tc>
          <w:tcPr>
            <w:tcW w:w="3969" w:type="dxa"/>
            <w:tcBorders>
              <w:right w:val="single" w:sz="4" w:space="0" w:color="7F7F7F" w:themeColor="text1" w:themeTint="80"/>
            </w:tcBorders>
          </w:tcPr>
          <w:p w14:paraId="32099564" w14:textId="77777777" w:rsidR="00335BA0" w:rsidRPr="00A90272" w:rsidRDefault="00335BA0" w:rsidP="00335BA0">
            <w:pPr>
              <w:rPr>
                <w:lang w:val="fr-CH"/>
              </w:rPr>
            </w:pPr>
          </w:p>
        </w:tc>
        <w:tc>
          <w:tcPr>
            <w:tcW w:w="3969" w:type="dxa"/>
            <w:tcBorders>
              <w:left w:val="single" w:sz="4" w:space="0" w:color="7F7F7F" w:themeColor="text1" w:themeTint="80"/>
            </w:tcBorders>
          </w:tcPr>
          <w:p w14:paraId="34B4E76F" w14:textId="77777777" w:rsidR="00335BA0" w:rsidRPr="00A90272" w:rsidRDefault="00335BA0" w:rsidP="00335BA0">
            <w:pPr>
              <w:rPr>
                <w:lang w:val="fr-CH"/>
              </w:rPr>
            </w:pPr>
          </w:p>
        </w:tc>
      </w:tr>
      <w:tr w:rsidR="00335BA0" w:rsidRPr="00A90272" w14:paraId="14BF7977" w14:textId="77777777" w:rsidTr="009229FB">
        <w:tc>
          <w:tcPr>
            <w:tcW w:w="1134" w:type="dxa"/>
          </w:tcPr>
          <w:p w14:paraId="1CB77F99" w14:textId="77777777" w:rsidR="00335BA0" w:rsidRPr="00A90272" w:rsidRDefault="00335BA0" w:rsidP="00335BA0">
            <w:pPr>
              <w:jc w:val="right"/>
              <w:rPr>
                <w:lang w:val="fr-CH"/>
              </w:rPr>
            </w:pPr>
            <w:r w:rsidRPr="00A90272">
              <w:rPr>
                <w:lang w:val="fr-CH"/>
              </w:rPr>
              <w:t>c)</w:t>
            </w:r>
          </w:p>
        </w:tc>
        <w:tc>
          <w:tcPr>
            <w:tcW w:w="3969" w:type="dxa"/>
            <w:tcBorders>
              <w:right w:val="single" w:sz="4" w:space="0" w:color="7F7F7F" w:themeColor="text1" w:themeTint="80"/>
            </w:tcBorders>
          </w:tcPr>
          <w:p w14:paraId="46A6DCDC" w14:textId="77777777" w:rsidR="00335BA0" w:rsidRPr="00A90272" w:rsidRDefault="00335BA0" w:rsidP="00335BA0">
            <w:pPr>
              <w:rPr>
                <w:lang w:val="fr-CH"/>
              </w:rPr>
            </w:pPr>
          </w:p>
        </w:tc>
        <w:tc>
          <w:tcPr>
            <w:tcW w:w="3969" w:type="dxa"/>
            <w:tcBorders>
              <w:left w:val="single" w:sz="4" w:space="0" w:color="7F7F7F" w:themeColor="text1" w:themeTint="80"/>
            </w:tcBorders>
          </w:tcPr>
          <w:p w14:paraId="0A73BA51" w14:textId="77777777" w:rsidR="00335BA0" w:rsidRPr="00A90272" w:rsidRDefault="00335BA0" w:rsidP="00335BA0">
            <w:pPr>
              <w:rPr>
                <w:lang w:val="fr-CH"/>
              </w:rPr>
            </w:pPr>
          </w:p>
        </w:tc>
      </w:tr>
      <w:tr w:rsidR="00335BA0" w:rsidRPr="00A90272" w14:paraId="0507D0D7" w14:textId="77777777" w:rsidTr="009229FB">
        <w:tc>
          <w:tcPr>
            <w:tcW w:w="1134" w:type="dxa"/>
          </w:tcPr>
          <w:p w14:paraId="10A37B03" w14:textId="77777777" w:rsidR="00335BA0" w:rsidRPr="00A90272" w:rsidRDefault="00335BA0" w:rsidP="00335BA0">
            <w:pPr>
              <w:jc w:val="right"/>
              <w:rPr>
                <w:lang w:val="fr-CH"/>
              </w:rPr>
            </w:pPr>
            <w:r w:rsidRPr="00A90272">
              <w:rPr>
                <w:lang w:val="fr-CH"/>
              </w:rPr>
              <w:t>d)</w:t>
            </w:r>
          </w:p>
        </w:tc>
        <w:tc>
          <w:tcPr>
            <w:tcW w:w="3969" w:type="dxa"/>
            <w:tcBorders>
              <w:right w:val="single" w:sz="4" w:space="0" w:color="7F7F7F" w:themeColor="text1" w:themeTint="80"/>
            </w:tcBorders>
          </w:tcPr>
          <w:p w14:paraId="6AB2DF14" w14:textId="77777777" w:rsidR="00335BA0" w:rsidRPr="00A90272" w:rsidRDefault="00335BA0" w:rsidP="00335BA0">
            <w:pPr>
              <w:rPr>
                <w:lang w:val="fr-CH"/>
              </w:rPr>
            </w:pPr>
          </w:p>
        </w:tc>
        <w:tc>
          <w:tcPr>
            <w:tcW w:w="3969" w:type="dxa"/>
            <w:tcBorders>
              <w:left w:val="single" w:sz="4" w:space="0" w:color="7F7F7F" w:themeColor="text1" w:themeTint="80"/>
            </w:tcBorders>
          </w:tcPr>
          <w:p w14:paraId="6B24FCEC" w14:textId="77777777" w:rsidR="00335BA0" w:rsidRPr="00A90272" w:rsidRDefault="00335BA0" w:rsidP="00335BA0">
            <w:pPr>
              <w:rPr>
                <w:lang w:val="fr-CH"/>
              </w:rPr>
            </w:pPr>
          </w:p>
        </w:tc>
      </w:tr>
      <w:tr w:rsidR="00335BA0" w:rsidRPr="00A90272" w14:paraId="74700705" w14:textId="77777777" w:rsidTr="009229FB">
        <w:tc>
          <w:tcPr>
            <w:tcW w:w="1134" w:type="dxa"/>
          </w:tcPr>
          <w:p w14:paraId="17E37930" w14:textId="77777777" w:rsidR="00335BA0" w:rsidRPr="00A90272" w:rsidRDefault="00335BA0" w:rsidP="00335BA0">
            <w:pPr>
              <w:jc w:val="right"/>
              <w:rPr>
                <w:lang w:val="fr-CH"/>
              </w:rPr>
            </w:pPr>
            <w:r w:rsidRPr="00A90272">
              <w:rPr>
                <w:lang w:val="fr-CH"/>
              </w:rPr>
              <w:lastRenderedPageBreak/>
              <w:t>e)</w:t>
            </w:r>
          </w:p>
        </w:tc>
        <w:tc>
          <w:tcPr>
            <w:tcW w:w="3969" w:type="dxa"/>
            <w:tcBorders>
              <w:right w:val="single" w:sz="4" w:space="0" w:color="7F7F7F" w:themeColor="text1" w:themeTint="80"/>
            </w:tcBorders>
          </w:tcPr>
          <w:p w14:paraId="0CACD8F1" w14:textId="77777777" w:rsidR="00335BA0" w:rsidRPr="00A90272" w:rsidRDefault="00335BA0" w:rsidP="00335BA0">
            <w:pPr>
              <w:rPr>
                <w:lang w:val="fr-CH"/>
              </w:rPr>
            </w:pPr>
          </w:p>
        </w:tc>
        <w:tc>
          <w:tcPr>
            <w:tcW w:w="3969" w:type="dxa"/>
            <w:tcBorders>
              <w:left w:val="single" w:sz="4" w:space="0" w:color="7F7F7F" w:themeColor="text1" w:themeTint="80"/>
            </w:tcBorders>
          </w:tcPr>
          <w:p w14:paraId="5E0B595C" w14:textId="77777777" w:rsidR="00335BA0" w:rsidRPr="00A90272" w:rsidRDefault="00335BA0" w:rsidP="00335BA0">
            <w:pPr>
              <w:rPr>
                <w:lang w:val="fr-CH"/>
              </w:rPr>
            </w:pPr>
          </w:p>
        </w:tc>
      </w:tr>
      <w:tr w:rsidR="00335BA0" w:rsidRPr="00A90272" w14:paraId="368D17FB" w14:textId="77777777" w:rsidTr="009229FB">
        <w:tc>
          <w:tcPr>
            <w:tcW w:w="1134" w:type="dxa"/>
          </w:tcPr>
          <w:p w14:paraId="08CA3A8A" w14:textId="77777777" w:rsidR="00335BA0" w:rsidRPr="00A90272" w:rsidRDefault="00335BA0" w:rsidP="00335BA0">
            <w:pPr>
              <w:jc w:val="right"/>
              <w:rPr>
                <w:lang w:val="fr-CH"/>
              </w:rPr>
            </w:pPr>
            <w:r w:rsidRPr="00A90272">
              <w:rPr>
                <w:lang w:val="fr-CH"/>
              </w:rPr>
              <w:t>f)</w:t>
            </w:r>
          </w:p>
        </w:tc>
        <w:tc>
          <w:tcPr>
            <w:tcW w:w="3969" w:type="dxa"/>
            <w:tcBorders>
              <w:right w:val="single" w:sz="4" w:space="0" w:color="7F7F7F" w:themeColor="text1" w:themeTint="80"/>
            </w:tcBorders>
          </w:tcPr>
          <w:p w14:paraId="51346D04" w14:textId="77777777" w:rsidR="00335BA0" w:rsidRPr="00A90272" w:rsidRDefault="00335BA0" w:rsidP="00335BA0">
            <w:pPr>
              <w:rPr>
                <w:lang w:val="fr-CH"/>
              </w:rPr>
            </w:pPr>
          </w:p>
        </w:tc>
        <w:tc>
          <w:tcPr>
            <w:tcW w:w="3969" w:type="dxa"/>
            <w:tcBorders>
              <w:left w:val="single" w:sz="4" w:space="0" w:color="7F7F7F" w:themeColor="text1" w:themeTint="80"/>
            </w:tcBorders>
          </w:tcPr>
          <w:p w14:paraId="634704B9" w14:textId="77777777" w:rsidR="00335BA0" w:rsidRPr="00A90272" w:rsidRDefault="00335BA0" w:rsidP="00335BA0">
            <w:pPr>
              <w:rPr>
                <w:lang w:val="fr-CH"/>
              </w:rPr>
            </w:pPr>
          </w:p>
        </w:tc>
      </w:tr>
      <w:tr w:rsidR="00335BA0" w:rsidRPr="00A90272" w14:paraId="48CB04E3" w14:textId="77777777" w:rsidTr="009229FB">
        <w:tc>
          <w:tcPr>
            <w:tcW w:w="1134" w:type="dxa"/>
          </w:tcPr>
          <w:p w14:paraId="5DDDCBCD" w14:textId="77777777" w:rsidR="00335BA0" w:rsidRPr="00A90272" w:rsidRDefault="00335BA0" w:rsidP="00335BA0">
            <w:pPr>
              <w:jc w:val="right"/>
              <w:rPr>
                <w:lang w:val="fr-CH"/>
              </w:rPr>
            </w:pPr>
            <w:r w:rsidRPr="00A90272">
              <w:rPr>
                <w:lang w:val="fr-CH"/>
              </w:rPr>
              <w:t>g)</w:t>
            </w:r>
          </w:p>
        </w:tc>
        <w:tc>
          <w:tcPr>
            <w:tcW w:w="3969" w:type="dxa"/>
            <w:tcBorders>
              <w:right w:val="single" w:sz="4" w:space="0" w:color="7F7F7F" w:themeColor="text1" w:themeTint="80"/>
            </w:tcBorders>
          </w:tcPr>
          <w:p w14:paraId="20E06C96" w14:textId="77777777" w:rsidR="00335BA0" w:rsidRPr="00A90272" w:rsidRDefault="00335BA0" w:rsidP="00335BA0">
            <w:pPr>
              <w:rPr>
                <w:lang w:val="fr-CH"/>
              </w:rPr>
            </w:pPr>
          </w:p>
        </w:tc>
        <w:tc>
          <w:tcPr>
            <w:tcW w:w="3969" w:type="dxa"/>
            <w:tcBorders>
              <w:left w:val="single" w:sz="4" w:space="0" w:color="7F7F7F" w:themeColor="text1" w:themeTint="80"/>
            </w:tcBorders>
          </w:tcPr>
          <w:p w14:paraId="5CB28CA9" w14:textId="77777777" w:rsidR="00335BA0" w:rsidRPr="00A90272" w:rsidRDefault="00335BA0" w:rsidP="00335BA0">
            <w:pPr>
              <w:rPr>
                <w:lang w:val="fr-CH"/>
              </w:rPr>
            </w:pPr>
          </w:p>
        </w:tc>
      </w:tr>
      <w:tr w:rsidR="00335BA0" w:rsidRPr="00A90272" w14:paraId="23DD316F" w14:textId="77777777" w:rsidTr="009229FB">
        <w:tc>
          <w:tcPr>
            <w:tcW w:w="1134" w:type="dxa"/>
          </w:tcPr>
          <w:p w14:paraId="2F875BF9" w14:textId="77777777" w:rsidR="00335BA0" w:rsidRPr="00A90272" w:rsidRDefault="00335BA0" w:rsidP="00335BA0">
            <w:pPr>
              <w:jc w:val="right"/>
              <w:rPr>
                <w:lang w:val="fr-CH"/>
              </w:rPr>
            </w:pPr>
            <w:r w:rsidRPr="00A90272">
              <w:rPr>
                <w:lang w:val="fr-CH"/>
              </w:rPr>
              <w:t>h)</w:t>
            </w:r>
          </w:p>
        </w:tc>
        <w:tc>
          <w:tcPr>
            <w:tcW w:w="3969" w:type="dxa"/>
            <w:tcBorders>
              <w:right w:val="single" w:sz="4" w:space="0" w:color="7F7F7F" w:themeColor="text1" w:themeTint="80"/>
            </w:tcBorders>
          </w:tcPr>
          <w:p w14:paraId="76E01B52" w14:textId="77777777" w:rsidR="00335BA0" w:rsidRPr="00A90272" w:rsidRDefault="00335BA0" w:rsidP="00335BA0">
            <w:pPr>
              <w:rPr>
                <w:lang w:val="fr-CH"/>
              </w:rPr>
            </w:pPr>
          </w:p>
        </w:tc>
        <w:tc>
          <w:tcPr>
            <w:tcW w:w="3969" w:type="dxa"/>
            <w:tcBorders>
              <w:left w:val="single" w:sz="4" w:space="0" w:color="7F7F7F" w:themeColor="text1" w:themeTint="80"/>
            </w:tcBorders>
          </w:tcPr>
          <w:p w14:paraId="0E851E04" w14:textId="77777777" w:rsidR="00335BA0" w:rsidRPr="00A90272" w:rsidRDefault="00335BA0" w:rsidP="00335BA0">
            <w:pPr>
              <w:rPr>
                <w:lang w:val="fr-CH"/>
              </w:rPr>
            </w:pPr>
          </w:p>
        </w:tc>
      </w:tr>
      <w:tr w:rsidR="00335BA0" w:rsidRPr="00A90272" w14:paraId="079AB17F" w14:textId="77777777" w:rsidTr="009229FB">
        <w:tc>
          <w:tcPr>
            <w:tcW w:w="1134" w:type="dxa"/>
          </w:tcPr>
          <w:p w14:paraId="77BE28B7" w14:textId="77777777" w:rsidR="00335BA0" w:rsidRPr="00A90272" w:rsidRDefault="00335BA0" w:rsidP="00335BA0">
            <w:pPr>
              <w:jc w:val="right"/>
              <w:rPr>
                <w:lang w:val="fr-CH"/>
              </w:rPr>
            </w:pPr>
            <w:r w:rsidRPr="00A90272">
              <w:rPr>
                <w:lang w:val="fr-CH"/>
              </w:rPr>
              <w:t>i)</w:t>
            </w:r>
          </w:p>
        </w:tc>
        <w:tc>
          <w:tcPr>
            <w:tcW w:w="3969" w:type="dxa"/>
            <w:tcBorders>
              <w:right w:val="single" w:sz="4" w:space="0" w:color="7F7F7F" w:themeColor="text1" w:themeTint="80"/>
            </w:tcBorders>
          </w:tcPr>
          <w:p w14:paraId="552CF9ED" w14:textId="77777777" w:rsidR="00335BA0" w:rsidRPr="00A90272" w:rsidRDefault="00335BA0" w:rsidP="00335BA0">
            <w:pPr>
              <w:rPr>
                <w:lang w:val="fr-CH"/>
              </w:rPr>
            </w:pPr>
          </w:p>
        </w:tc>
        <w:tc>
          <w:tcPr>
            <w:tcW w:w="3969" w:type="dxa"/>
            <w:tcBorders>
              <w:left w:val="single" w:sz="4" w:space="0" w:color="7F7F7F" w:themeColor="text1" w:themeTint="80"/>
            </w:tcBorders>
          </w:tcPr>
          <w:p w14:paraId="397CE645" w14:textId="77777777" w:rsidR="00335BA0" w:rsidRPr="00A90272" w:rsidRDefault="00335BA0" w:rsidP="00335BA0">
            <w:pPr>
              <w:rPr>
                <w:lang w:val="fr-CH"/>
              </w:rPr>
            </w:pPr>
          </w:p>
        </w:tc>
      </w:tr>
      <w:tr w:rsidR="00335BA0" w:rsidRPr="00A90272" w14:paraId="0702EB0F" w14:textId="77777777" w:rsidTr="009229FB">
        <w:tc>
          <w:tcPr>
            <w:tcW w:w="1134" w:type="dxa"/>
          </w:tcPr>
          <w:p w14:paraId="5498131A" w14:textId="77777777" w:rsidR="00335BA0" w:rsidRPr="00A90272" w:rsidRDefault="00335BA0" w:rsidP="00335BA0">
            <w:pPr>
              <w:jc w:val="right"/>
              <w:rPr>
                <w:lang w:val="fr-CH"/>
              </w:rPr>
            </w:pPr>
            <w:r w:rsidRPr="00A90272">
              <w:rPr>
                <w:lang w:val="fr-CH"/>
              </w:rPr>
              <w:t>j)</w:t>
            </w:r>
          </w:p>
        </w:tc>
        <w:tc>
          <w:tcPr>
            <w:tcW w:w="3969" w:type="dxa"/>
            <w:tcBorders>
              <w:right w:val="single" w:sz="4" w:space="0" w:color="7F7F7F" w:themeColor="text1" w:themeTint="80"/>
            </w:tcBorders>
          </w:tcPr>
          <w:p w14:paraId="6921AE99" w14:textId="77777777" w:rsidR="00335BA0" w:rsidRPr="00A90272" w:rsidRDefault="00335BA0" w:rsidP="00335BA0">
            <w:pPr>
              <w:rPr>
                <w:lang w:val="fr-CH"/>
              </w:rPr>
            </w:pPr>
          </w:p>
        </w:tc>
        <w:tc>
          <w:tcPr>
            <w:tcW w:w="3969" w:type="dxa"/>
            <w:tcBorders>
              <w:left w:val="single" w:sz="4" w:space="0" w:color="7F7F7F" w:themeColor="text1" w:themeTint="80"/>
            </w:tcBorders>
          </w:tcPr>
          <w:p w14:paraId="4C3421D6" w14:textId="77777777" w:rsidR="00335BA0" w:rsidRPr="00A90272" w:rsidRDefault="00335BA0" w:rsidP="00335BA0">
            <w:pPr>
              <w:rPr>
                <w:lang w:val="fr-CH"/>
              </w:rPr>
            </w:pPr>
          </w:p>
        </w:tc>
      </w:tr>
      <w:tr w:rsidR="00335BA0" w:rsidRPr="00A90272" w14:paraId="3523E685" w14:textId="77777777" w:rsidTr="009229FB">
        <w:tc>
          <w:tcPr>
            <w:tcW w:w="1134" w:type="dxa"/>
          </w:tcPr>
          <w:p w14:paraId="16004989" w14:textId="77777777" w:rsidR="00335BA0" w:rsidRPr="00A90272" w:rsidRDefault="00335BA0" w:rsidP="00335BA0">
            <w:pPr>
              <w:jc w:val="right"/>
              <w:rPr>
                <w:lang w:val="fr-CH"/>
              </w:rPr>
            </w:pPr>
            <w:r w:rsidRPr="00A90272">
              <w:rPr>
                <w:lang w:val="fr-CH"/>
              </w:rPr>
              <w:t>k)</w:t>
            </w:r>
          </w:p>
        </w:tc>
        <w:tc>
          <w:tcPr>
            <w:tcW w:w="3969" w:type="dxa"/>
            <w:tcBorders>
              <w:right w:val="single" w:sz="4" w:space="0" w:color="7F7F7F" w:themeColor="text1" w:themeTint="80"/>
            </w:tcBorders>
          </w:tcPr>
          <w:p w14:paraId="2411D142" w14:textId="77777777" w:rsidR="00335BA0" w:rsidRPr="00A90272" w:rsidRDefault="00335BA0" w:rsidP="00335BA0">
            <w:pPr>
              <w:rPr>
                <w:lang w:val="fr-CH"/>
              </w:rPr>
            </w:pPr>
          </w:p>
        </w:tc>
        <w:tc>
          <w:tcPr>
            <w:tcW w:w="3969" w:type="dxa"/>
            <w:tcBorders>
              <w:left w:val="single" w:sz="4" w:space="0" w:color="7F7F7F" w:themeColor="text1" w:themeTint="80"/>
            </w:tcBorders>
          </w:tcPr>
          <w:p w14:paraId="5A958533" w14:textId="77777777" w:rsidR="00335BA0" w:rsidRPr="00A90272" w:rsidRDefault="00335BA0" w:rsidP="00335BA0">
            <w:pPr>
              <w:rPr>
                <w:lang w:val="fr-CH"/>
              </w:rPr>
            </w:pPr>
          </w:p>
        </w:tc>
      </w:tr>
      <w:tr w:rsidR="00335BA0" w:rsidRPr="00A90272" w14:paraId="55E36175" w14:textId="77777777" w:rsidTr="009229FB">
        <w:tc>
          <w:tcPr>
            <w:tcW w:w="1134" w:type="dxa"/>
          </w:tcPr>
          <w:p w14:paraId="3D4F52DC" w14:textId="77777777" w:rsidR="00335BA0" w:rsidRPr="00A90272" w:rsidRDefault="00335BA0" w:rsidP="00E36625">
            <w:pPr>
              <w:pStyle w:val="Standardfett"/>
              <w:rPr>
                <w:lang w:val="fr-CH"/>
              </w:rPr>
            </w:pPr>
            <w:r w:rsidRPr="00A90272">
              <w:rPr>
                <w:lang w:val="fr-CH"/>
              </w:rPr>
              <w:t>5.10.3</w:t>
            </w:r>
          </w:p>
        </w:tc>
        <w:tc>
          <w:tcPr>
            <w:tcW w:w="3969" w:type="dxa"/>
            <w:tcBorders>
              <w:right w:val="single" w:sz="4" w:space="0" w:color="7F7F7F" w:themeColor="text1" w:themeTint="80"/>
            </w:tcBorders>
          </w:tcPr>
          <w:p w14:paraId="272A93E5" w14:textId="3614BF52" w:rsidR="00335BA0" w:rsidRPr="00A90272" w:rsidRDefault="00FE1B74" w:rsidP="00E36625">
            <w:pPr>
              <w:pStyle w:val="Standardfett"/>
              <w:rPr>
                <w:lang w:val="fr-CH"/>
              </w:rPr>
            </w:pPr>
            <w:r w:rsidRPr="00A90272">
              <w:rPr>
                <w:lang w:val="fr-CH"/>
              </w:rPr>
              <w:t>Rapports d</w:t>
            </w:r>
            <w:r w:rsidR="00385137">
              <w:rPr>
                <w:lang w:val="fr-CH"/>
              </w:rPr>
              <w:t>’</w:t>
            </w:r>
            <w:r w:rsidRPr="00A90272">
              <w:rPr>
                <w:lang w:val="fr-CH"/>
              </w:rPr>
              <w:t>essai</w:t>
            </w:r>
          </w:p>
        </w:tc>
        <w:tc>
          <w:tcPr>
            <w:tcW w:w="3969" w:type="dxa"/>
            <w:tcBorders>
              <w:left w:val="single" w:sz="4" w:space="0" w:color="7F7F7F" w:themeColor="text1" w:themeTint="80"/>
            </w:tcBorders>
          </w:tcPr>
          <w:p w14:paraId="27788718" w14:textId="77777777" w:rsidR="00335BA0" w:rsidRPr="00A90272" w:rsidRDefault="00335BA0" w:rsidP="00335BA0">
            <w:pPr>
              <w:rPr>
                <w:lang w:val="fr-CH"/>
              </w:rPr>
            </w:pPr>
          </w:p>
        </w:tc>
      </w:tr>
      <w:tr w:rsidR="00335BA0" w:rsidRPr="00A90272" w14:paraId="7256DE11" w14:textId="77777777" w:rsidTr="009229FB">
        <w:tc>
          <w:tcPr>
            <w:tcW w:w="1134" w:type="dxa"/>
          </w:tcPr>
          <w:p w14:paraId="0F1EB91F" w14:textId="77777777" w:rsidR="00335BA0" w:rsidRPr="00A90272" w:rsidRDefault="00335BA0" w:rsidP="00335BA0">
            <w:pPr>
              <w:rPr>
                <w:lang w:val="fr-CH"/>
              </w:rPr>
            </w:pPr>
          </w:p>
        </w:tc>
        <w:tc>
          <w:tcPr>
            <w:tcW w:w="3969" w:type="dxa"/>
            <w:tcBorders>
              <w:right w:val="single" w:sz="4" w:space="0" w:color="7F7F7F" w:themeColor="text1" w:themeTint="80"/>
            </w:tcBorders>
          </w:tcPr>
          <w:p w14:paraId="28B09827" w14:textId="77777777" w:rsidR="00335BA0" w:rsidRPr="00A90272" w:rsidRDefault="00335BA0" w:rsidP="00335BA0">
            <w:pPr>
              <w:rPr>
                <w:lang w:val="fr-CH"/>
              </w:rPr>
            </w:pPr>
          </w:p>
        </w:tc>
        <w:tc>
          <w:tcPr>
            <w:tcW w:w="3969" w:type="dxa"/>
            <w:tcBorders>
              <w:left w:val="single" w:sz="4" w:space="0" w:color="7F7F7F" w:themeColor="text1" w:themeTint="80"/>
            </w:tcBorders>
          </w:tcPr>
          <w:p w14:paraId="19C9EB5C" w14:textId="77777777" w:rsidR="00335BA0" w:rsidRPr="00A90272" w:rsidRDefault="00335BA0" w:rsidP="00335BA0">
            <w:pPr>
              <w:rPr>
                <w:lang w:val="fr-CH"/>
              </w:rPr>
            </w:pPr>
          </w:p>
        </w:tc>
      </w:tr>
      <w:tr w:rsidR="00335BA0" w:rsidRPr="00A90272" w14:paraId="19F62F11" w14:textId="77777777" w:rsidTr="009229FB">
        <w:tc>
          <w:tcPr>
            <w:tcW w:w="1134" w:type="dxa"/>
          </w:tcPr>
          <w:p w14:paraId="0992347B" w14:textId="77777777" w:rsidR="00335BA0" w:rsidRPr="00A90272" w:rsidRDefault="00335BA0" w:rsidP="00335BA0">
            <w:pPr>
              <w:rPr>
                <w:lang w:val="fr-CH"/>
              </w:rPr>
            </w:pPr>
            <w:r w:rsidRPr="00A90272">
              <w:rPr>
                <w:lang w:val="fr-CH"/>
              </w:rPr>
              <w:t>5.10.3.1</w:t>
            </w:r>
          </w:p>
        </w:tc>
        <w:tc>
          <w:tcPr>
            <w:tcW w:w="3969" w:type="dxa"/>
            <w:tcBorders>
              <w:right w:val="single" w:sz="4" w:space="0" w:color="7F7F7F" w:themeColor="text1" w:themeTint="80"/>
            </w:tcBorders>
          </w:tcPr>
          <w:p w14:paraId="48F4015D" w14:textId="77777777" w:rsidR="00335BA0" w:rsidRPr="00A90272" w:rsidRDefault="00335BA0" w:rsidP="00335BA0">
            <w:pPr>
              <w:rPr>
                <w:lang w:val="fr-CH"/>
              </w:rPr>
            </w:pPr>
          </w:p>
        </w:tc>
        <w:tc>
          <w:tcPr>
            <w:tcW w:w="3969" w:type="dxa"/>
            <w:tcBorders>
              <w:left w:val="single" w:sz="4" w:space="0" w:color="7F7F7F" w:themeColor="text1" w:themeTint="80"/>
            </w:tcBorders>
          </w:tcPr>
          <w:p w14:paraId="53E52CD8" w14:textId="77777777" w:rsidR="00335BA0" w:rsidRPr="00A90272" w:rsidRDefault="00335BA0" w:rsidP="00335BA0">
            <w:pPr>
              <w:rPr>
                <w:lang w:val="fr-CH"/>
              </w:rPr>
            </w:pPr>
          </w:p>
        </w:tc>
      </w:tr>
      <w:tr w:rsidR="00335BA0" w:rsidRPr="00A90272" w14:paraId="2AC5E85E" w14:textId="77777777" w:rsidTr="009229FB">
        <w:tc>
          <w:tcPr>
            <w:tcW w:w="1134" w:type="dxa"/>
          </w:tcPr>
          <w:p w14:paraId="1478556D" w14:textId="77777777" w:rsidR="00335BA0" w:rsidRPr="00A90272" w:rsidRDefault="00335BA0" w:rsidP="00335BA0">
            <w:pPr>
              <w:jc w:val="right"/>
              <w:rPr>
                <w:lang w:val="fr-CH"/>
              </w:rPr>
            </w:pPr>
            <w:r w:rsidRPr="00A90272">
              <w:rPr>
                <w:lang w:val="fr-CH"/>
              </w:rPr>
              <w:t>a)</w:t>
            </w:r>
          </w:p>
        </w:tc>
        <w:tc>
          <w:tcPr>
            <w:tcW w:w="3969" w:type="dxa"/>
            <w:tcBorders>
              <w:right w:val="single" w:sz="4" w:space="0" w:color="7F7F7F" w:themeColor="text1" w:themeTint="80"/>
            </w:tcBorders>
          </w:tcPr>
          <w:p w14:paraId="6771FD8D" w14:textId="77777777" w:rsidR="00335BA0" w:rsidRPr="00A90272" w:rsidRDefault="00335BA0" w:rsidP="00335BA0">
            <w:pPr>
              <w:rPr>
                <w:lang w:val="fr-CH"/>
              </w:rPr>
            </w:pPr>
          </w:p>
        </w:tc>
        <w:tc>
          <w:tcPr>
            <w:tcW w:w="3969" w:type="dxa"/>
            <w:tcBorders>
              <w:left w:val="single" w:sz="4" w:space="0" w:color="7F7F7F" w:themeColor="text1" w:themeTint="80"/>
            </w:tcBorders>
          </w:tcPr>
          <w:p w14:paraId="1B190AF4" w14:textId="77777777" w:rsidR="00335BA0" w:rsidRPr="00A90272" w:rsidRDefault="00335BA0" w:rsidP="00335BA0">
            <w:pPr>
              <w:rPr>
                <w:lang w:val="fr-CH"/>
              </w:rPr>
            </w:pPr>
          </w:p>
        </w:tc>
      </w:tr>
      <w:tr w:rsidR="00335BA0" w:rsidRPr="00A90272" w14:paraId="15147C43" w14:textId="77777777" w:rsidTr="009229FB">
        <w:tc>
          <w:tcPr>
            <w:tcW w:w="1134" w:type="dxa"/>
          </w:tcPr>
          <w:p w14:paraId="05701AB2" w14:textId="77777777" w:rsidR="00335BA0" w:rsidRPr="00A90272" w:rsidRDefault="00335BA0" w:rsidP="00335BA0">
            <w:pPr>
              <w:jc w:val="right"/>
              <w:rPr>
                <w:lang w:val="fr-CH"/>
              </w:rPr>
            </w:pPr>
            <w:r w:rsidRPr="00A90272">
              <w:rPr>
                <w:lang w:val="fr-CH"/>
              </w:rPr>
              <w:t>b)</w:t>
            </w:r>
          </w:p>
        </w:tc>
        <w:tc>
          <w:tcPr>
            <w:tcW w:w="3969" w:type="dxa"/>
            <w:tcBorders>
              <w:right w:val="single" w:sz="4" w:space="0" w:color="7F7F7F" w:themeColor="text1" w:themeTint="80"/>
            </w:tcBorders>
          </w:tcPr>
          <w:p w14:paraId="38BCC926" w14:textId="77777777" w:rsidR="00335BA0" w:rsidRPr="00A90272" w:rsidRDefault="00335BA0" w:rsidP="00335BA0">
            <w:pPr>
              <w:rPr>
                <w:lang w:val="fr-CH"/>
              </w:rPr>
            </w:pPr>
          </w:p>
        </w:tc>
        <w:tc>
          <w:tcPr>
            <w:tcW w:w="3969" w:type="dxa"/>
            <w:tcBorders>
              <w:left w:val="single" w:sz="4" w:space="0" w:color="7F7F7F" w:themeColor="text1" w:themeTint="80"/>
            </w:tcBorders>
          </w:tcPr>
          <w:p w14:paraId="3D7D9045" w14:textId="77777777" w:rsidR="00335BA0" w:rsidRPr="00A90272" w:rsidRDefault="00335BA0" w:rsidP="00335BA0">
            <w:pPr>
              <w:rPr>
                <w:lang w:val="fr-CH"/>
              </w:rPr>
            </w:pPr>
          </w:p>
        </w:tc>
      </w:tr>
      <w:tr w:rsidR="00335BA0" w:rsidRPr="00A90272" w14:paraId="4BFABB3A" w14:textId="77777777" w:rsidTr="009229FB">
        <w:tc>
          <w:tcPr>
            <w:tcW w:w="1134" w:type="dxa"/>
          </w:tcPr>
          <w:p w14:paraId="4DEFDDF9" w14:textId="77777777" w:rsidR="00335BA0" w:rsidRPr="00A90272" w:rsidRDefault="00335BA0" w:rsidP="00335BA0">
            <w:pPr>
              <w:jc w:val="right"/>
              <w:rPr>
                <w:lang w:val="fr-CH"/>
              </w:rPr>
            </w:pPr>
            <w:r w:rsidRPr="00A90272">
              <w:rPr>
                <w:lang w:val="fr-CH"/>
              </w:rPr>
              <w:t>c)</w:t>
            </w:r>
          </w:p>
        </w:tc>
        <w:tc>
          <w:tcPr>
            <w:tcW w:w="3969" w:type="dxa"/>
            <w:tcBorders>
              <w:right w:val="single" w:sz="4" w:space="0" w:color="7F7F7F" w:themeColor="text1" w:themeTint="80"/>
            </w:tcBorders>
          </w:tcPr>
          <w:p w14:paraId="062365D0" w14:textId="77777777" w:rsidR="00335BA0" w:rsidRPr="00A90272" w:rsidRDefault="00335BA0" w:rsidP="00335BA0">
            <w:pPr>
              <w:rPr>
                <w:lang w:val="fr-CH"/>
              </w:rPr>
            </w:pPr>
          </w:p>
        </w:tc>
        <w:tc>
          <w:tcPr>
            <w:tcW w:w="3969" w:type="dxa"/>
            <w:tcBorders>
              <w:left w:val="single" w:sz="4" w:space="0" w:color="7F7F7F" w:themeColor="text1" w:themeTint="80"/>
            </w:tcBorders>
          </w:tcPr>
          <w:p w14:paraId="17059390" w14:textId="77777777" w:rsidR="00335BA0" w:rsidRPr="00A90272" w:rsidRDefault="00335BA0" w:rsidP="00335BA0">
            <w:pPr>
              <w:rPr>
                <w:lang w:val="fr-CH"/>
              </w:rPr>
            </w:pPr>
          </w:p>
        </w:tc>
      </w:tr>
      <w:tr w:rsidR="00335BA0" w:rsidRPr="00A90272" w14:paraId="7EDECECF" w14:textId="77777777" w:rsidTr="009229FB">
        <w:tc>
          <w:tcPr>
            <w:tcW w:w="1134" w:type="dxa"/>
          </w:tcPr>
          <w:p w14:paraId="6CED7796" w14:textId="77777777" w:rsidR="00335BA0" w:rsidRPr="00A90272" w:rsidRDefault="00335BA0" w:rsidP="00335BA0">
            <w:pPr>
              <w:jc w:val="right"/>
              <w:rPr>
                <w:lang w:val="fr-CH"/>
              </w:rPr>
            </w:pPr>
            <w:r w:rsidRPr="00A90272">
              <w:rPr>
                <w:lang w:val="fr-CH"/>
              </w:rPr>
              <w:t>d)</w:t>
            </w:r>
          </w:p>
        </w:tc>
        <w:tc>
          <w:tcPr>
            <w:tcW w:w="3969" w:type="dxa"/>
            <w:tcBorders>
              <w:right w:val="single" w:sz="4" w:space="0" w:color="7F7F7F" w:themeColor="text1" w:themeTint="80"/>
            </w:tcBorders>
          </w:tcPr>
          <w:p w14:paraId="6D119553" w14:textId="77777777" w:rsidR="00335BA0" w:rsidRPr="00A90272" w:rsidRDefault="00335BA0" w:rsidP="00335BA0">
            <w:pPr>
              <w:rPr>
                <w:lang w:val="fr-CH"/>
              </w:rPr>
            </w:pPr>
          </w:p>
        </w:tc>
        <w:tc>
          <w:tcPr>
            <w:tcW w:w="3969" w:type="dxa"/>
            <w:tcBorders>
              <w:left w:val="single" w:sz="4" w:space="0" w:color="7F7F7F" w:themeColor="text1" w:themeTint="80"/>
            </w:tcBorders>
          </w:tcPr>
          <w:p w14:paraId="569A7747" w14:textId="77777777" w:rsidR="00335BA0" w:rsidRPr="00A90272" w:rsidRDefault="00335BA0" w:rsidP="00335BA0">
            <w:pPr>
              <w:rPr>
                <w:lang w:val="fr-CH"/>
              </w:rPr>
            </w:pPr>
          </w:p>
        </w:tc>
      </w:tr>
      <w:tr w:rsidR="00335BA0" w:rsidRPr="00A90272" w14:paraId="6C3811F5" w14:textId="77777777" w:rsidTr="009229FB">
        <w:tc>
          <w:tcPr>
            <w:tcW w:w="1134" w:type="dxa"/>
          </w:tcPr>
          <w:p w14:paraId="44B0CA3E" w14:textId="77777777" w:rsidR="00335BA0" w:rsidRPr="00A90272" w:rsidRDefault="00335BA0" w:rsidP="00335BA0">
            <w:pPr>
              <w:jc w:val="right"/>
              <w:rPr>
                <w:lang w:val="fr-CH"/>
              </w:rPr>
            </w:pPr>
            <w:r w:rsidRPr="00A90272">
              <w:rPr>
                <w:lang w:val="fr-CH"/>
              </w:rPr>
              <w:t>e)</w:t>
            </w:r>
          </w:p>
        </w:tc>
        <w:tc>
          <w:tcPr>
            <w:tcW w:w="3969" w:type="dxa"/>
            <w:tcBorders>
              <w:right w:val="single" w:sz="4" w:space="0" w:color="7F7F7F" w:themeColor="text1" w:themeTint="80"/>
            </w:tcBorders>
          </w:tcPr>
          <w:p w14:paraId="4D4B8DDB" w14:textId="77777777" w:rsidR="00335BA0" w:rsidRPr="00A90272" w:rsidRDefault="00335BA0" w:rsidP="00335BA0">
            <w:pPr>
              <w:rPr>
                <w:lang w:val="fr-CH"/>
              </w:rPr>
            </w:pPr>
          </w:p>
        </w:tc>
        <w:tc>
          <w:tcPr>
            <w:tcW w:w="3969" w:type="dxa"/>
            <w:tcBorders>
              <w:left w:val="single" w:sz="4" w:space="0" w:color="7F7F7F" w:themeColor="text1" w:themeTint="80"/>
            </w:tcBorders>
          </w:tcPr>
          <w:p w14:paraId="668DE286" w14:textId="77777777" w:rsidR="00335BA0" w:rsidRPr="00A90272" w:rsidRDefault="00335BA0" w:rsidP="00335BA0">
            <w:pPr>
              <w:rPr>
                <w:lang w:val="fr-CH"/>
              </w:rPr>
            </w:pPr>
          </w:p>
        </w:tc>
      </w:tr>
      <w:tr w:rsidR="00335BA0" w:rsidRPr="00A90272" w14:paraId="13CAC6C7" w14:textId="77777777" w:rsidTr="009229FB">
        <w:tc>
          <w:tcPr>
            <w:tcW w:w="1134" w:type="dxa"/>
          </w:tcPr>
          <w:p w14:paraId="3E15D7B2" w14:textId="77777777" w:rsidR="00335BA0" w:rsidRPr="00A90272" w:rsidRDefault="00335BA0" w:rsidP="00335BA0">
            <w:pPr>
              <w:rPr>
                <w:lang w:val="fr-CH"/>
              </w:rPr>
            </w:pPr>
            <w:r w:rsidRPr="00A90272">
              <w:rPr>
                <w:lang w:val="fr-CH"/>
              </w:rPr>
              <w:t>5.10.3.2</w:t>
            </w:r>
          </w:p>
        </w:tc>
        <w:tc>
          <w:tcPr>
            <w:tcW w:w="3969" w:type="dxa"/>
            <w:tcBorders>
              <w:right w:val="single" w:sz="4" w:space="0" w:color="7F7F7F" w:themeColor="text1" w:themeTint="80"/>
            </w:tcBorders>
          </w:tcPr>
          <w:p w14:paraId="67008C85" w14:textId="77777777" w:rsidR="00335BA0" w:rsidRPr="00A90272" w:rsidRDefault="00335BA0" w:rsidP="00335BA0">
            <w:pPr>
              <w:rPr>
                <w:lang w:val="fr-CH"/>
              </w:rPr>
            </w:pPr>
          </w:p>
        </w:tc>
        <w:tc>
          <w:tcPr>
            <w:tcW w:w="3969" w:type="dxa"/>
            <w:tcBorders>
              <w:left w:val="single" w:sz="4" w:space="0" w:color="7F7F7F" w:themeColor="text1" w:themeTint="80"/>
            </w:tcBorders>
          </w:tcPr>
          <w:p w14:paraId="1B1BC7C0" w14:textId="77777777" w:rsidR="00335BA0" w:rsidRPr="00A90272" w:rsidRDefault="00335BA0" w:rsidP="00335BA0">
            <w:pPr>
              <w:rPr>
                <w:lang w:val="fr-CH"/>
              </w:rPr>
            </w:pPr>
          </w:p>
        </w:tc>
      </w:tr>
      <w:tr w:rsidR="00335BA0" w:rsidRPr="00A90272" w14:paraId="536E7298" w14:textId="77777777" w:rsidTr="009229FB">
        <w:tc>
          <w:tcPr>
            <w:tcW w:w="1134" w:type="dxa"/>
          </w:tcPr>
          <w:p w14:paraId="65387258" w14:textId="77777777" w:rsidR="00335BA0" w:rsidRPr="00A90272" w:rsidRDefault="00335BA0" w:rsidP="00335BA0">
            <w:pPr>
              <w:jc w:val="right"/>
              <w:rPr>
                <w:lang w:val="fr-CH"/>
              </w:rPr>
            </w:pPr>
            <w:r w:rsidRPr="00A90272">
              <w:rPr>
                <w:lang w:val="fr-CH"/>
              </w:rPr>
              <w:t>a)</w:t>
            </w:r>
          </w:p>
        </w:tc>
        <w:tc>
          <w:tcPr>
            <w:tcW w:w="3969" w:type="dxa"/>
            <w:tcBorders>
              <w:right w:val="single" w:sz="4" w:space="0" w:color="7F7F7F" w:themeColor="text1" w:themeTint="80"/>
            </w:tcBorders>
          </w:tcPr>
          <w:p w14:paraId="418780B2" w14:textId="77777777" w:rsidR="00335BA0" w:rsidRPr="00A90272" w:rsidRDefault="00335BA0" w:rsidP="00335BA0">
            <w:pPr>
              <w:rPr>
                <w:lang w:val="fr-CH"/>
              </w:rPr>
            </w:pPr>
          </w:p>
        </w:tc>
        <w:tc>
          <w:tcPr>
            <w:tcW w:w="3969" w:type="dxa"/>
            <w:tcBorders>
              <w:left w:val="single" w:sz="4" w:space="0" w:color="7F7F7F" w:themeColor="text1" w:themeTint="80"/>
            </w:tcBorders>
          </w:tcPr>
          <w:p w14:paraId="066107A1" w14:textId="77777777" w:rsidR="00335BA0" w:rsidRPr="00A90272" w:rsidRDefault="00335BA0" w:rsidP="00335BA0">
            <w:pPr>
              <w:rPr>
                <w:lang w:val="fr-CH"/>
              </w:rPr>
            </w:pPr>
          </w:p>
        </w:tc>
      </w:tr>
      <w:tr w:rsidR="00335BA0" w:rsidRPr="00A90272" w14:paraId="70A1A206" w14:textId="77777777" w:rsidTr="009229FB">
        <w:tc>
          <w:tcPr>
            <w:tcW w:w="1134" w:type="dxa"/>
          </w:tcPr>
          <w:p w14:paraId="4F2F1985" w14:textId="77777777" w:rsidR="00335BA0" w:rsidRPr="00A90272" w:rsidRDefault="00335BA0" w:rsidP="00335BA0">
            <w:pPr>
              <w:jc w:val="right"/>
              <w:rPr>
                <w:lang w:val="fr-CH"/>
              </w:rPr>
            </w:pPr>
            <w:r w:rsidRPr="00A90272">
              <w:rPr>
                <w:lang w:val="fr-CH"/>
              </w:rPr>
              <w:t>b)</w:t>
            </w:r>
          </w:p>
        </w:tc>
        <w:tc>
          <w:tcPr>
            <w:tcW w:w="3969" w:type="dxa"/>
            <w:tcBorders>
              <w:right w:val="single" w:sz="4" w:space="0" w:color="7F7F7F" w:themeColor="text1" w:themeTint="80"/>
            </w:tcBorders>
          </w:tcPr>
          <w:p w14:paraId="5CF2D729" w14:textId="77777777" w:rsidR="00335BA0" w:rsidRPr="00A90272" w:rsidRDefault="00335BA0" w:rsidP="00335BA0">
            <w:pPr>
              <w:rPr>
                <w:lang w:val="fr-CH"/>
              </w:rPr>
            </w:pPr>
          </w:p>
        </w:tc>
        <w:tc>
          <w:tcPr>
            <w:tcW w:w="3969" w:type="dxa"/>
            <w:tcBorders>
              <w:left w:val="single" w:sz="4" w:space="0" w:color="7F7F7F" w:themeColor="text1" w:themeTint="80"/>
            </w:tcBorders>
          </w:tcPr>
          <w:p w14:paraId="6B35238C" w14:textId="77777777" w:rsidR="00335BA0" w:rsidRPr="00A90272" w:rsidRDefault="00335BA0" w:rsidP="00335BA0">
            <w:pPr>
              <w:rPr>
                <w:lang w:val="fr-CH"/>
              </w:rPr>
            </w:pPr>
          </w:p>
        </w:tc>
      </w:tr>
      <w:tr w:rsidR="00335BA0" w:rsidRPr="00A90272" w14:paraId="5419CEE3" w14:textId="77777777" w:rsidTr="009229FB">
        <w:tc>
          <w:tcPr>
            <w:tcW w:w="1134" w:type="dxa"/>
          </w:tcPr>
          <w:p w14:paraId="03D1BD3D" w14:textId="77777777" w:rsidR="00335BA0" w:rsidRPr="00A90272" w:rsidRDefault="00335BA0" w:rsidP="00335BA0">
            <w:pPr>
              <w:jc w:val="right"/>
              <w:rPr>
                <w:lang w:val="fr-CH"/>
              </w:rPr>
            </w:pPr>
            <w:r w:rsidRPr="00A90272">
              <w:rPr>
                <w:lang w:val="fr-CH"/>
              </w:rPr>
              <w:t>c)</w:t>
            </w:r>
          </w:p>
        </w:tc>
        <w:tc>
          <w:tcPr>
            <w:tcW w:w="3969" w:type="dxa"/>
            <w:tcBorders>
              <w:right w:val="single" w:sz="4" w:space="0" w:color="7F7F7F" w:themeColor="text1" w:themeTint="80"/>
            </w:tcBorders>
          </w:tcPr>
          <w:p w14:paraId="205586C8" w14:textId="77777777" w:rsidR="00335BA0" w:rsidRPr="00A90272" w:rsidRDefault="00335BA0" w:rsidP="00335BA0">
            <w:pPr>
              <w:rPr>
                <w:lang w:val="fr-CH"/>
              </w:rPr>
            </w:pPr>
          </w:p>
        </w:tc>
        <w:tc>
          <w:tcPr>
            <w:tcW w:w="3969" w:type="dxa"/>
            <w:tcBorders>
              <w:left w:val="single" w:sz="4" w:space="0" w:color="7F7F7F" w:themeColor="text1" w:themeTint="80"/>
            </w:tcBorders>
          </w:tcPr>
          <w:p w14:paraId="0C207449" w14:textId="77777777" w:rsidR="00335BA0" w:rsidRPr="00A90272" w:rsidRDefault="00335BA0" w:rsidP="00335BA0">
            <w:pPr>
              <w:rPr>
                <w:lang w:val="fr-CH"/>
              </w:rPr>
            </w:pPr>
          </w:p>
        </w:tc>
      </w:tr>
      <w:tr w:rsidR="00335BA0" w:rsidRPr="00A90272" w14:paraId="720874B2" w14:textId="77777777" w:rsidTr="009229FB">
        <w:tc>
          <w:tcPr>
            <w:tcW w:w="1134" w:type="dxa"/>
          </w:tcPr>
          <w:p w14:paraId="7D22C768" w14:textId="77777777" w:rsidR="00335BA0" w:rsidRPr="00A90272" w:rsidRDefault="00335BA0" w:rsidP="00335BA0">
            <w:pPr>
              <w:jc w:val="right"/>
              <w:rPr>
                <w:lang w:val="fr-CH"/>
              </w:rPr>
            </w:pPr>
            <w:r w:rsidRPr="00A90272">
              <w:rPr>
                <w:lang w:val="fr-CH"/>
              </w:rPr>
              <w:t>d)</w:t>
            </w:r>
          </w:p>
        </w:tc>
        <w:tc>
          <w:tcPr>
            <w:tcW w:w="3969" w:type="dxa"/>
            <w:tcBorders>
              <w:right w:val="single" w:sz="4" w:space="0" w:color="7F7F7F" w:themeColor="text1" w:themeTint="80"/>
            </w:tcBorders>
          </w:tcPr>
          <w:p w14:paraId="3A48E508" w14:textId="77777777" w:rsidR="00335BA0" w:rsidRPr="00A90272" w:rsidRDefault="00335BA0" w:rsidP="00335BA0">
            <w:pPr>
              <w:rPr>
                <w:lang w:val="fr-CH"/>
              </w:rPr>
            </w:pPr>
          </w:p>
        </w:tc>
        <w:tc>
          <w:tcPr>
            <w:tcW w:w="3969" w:type="dxa"/>
            <w:tcBorders>
              <w:left w:val="single" w:sz="4" w:space="0" w:color="7F7F7F" w:themeColor="text1" w:themeTint="80"/>
            </w:tcBorders>
          </w:tcPr>
          <w:p w14:paraId="19872E50" w14:textId="77777777" w:rsidR="00335BA0" w:rsidRPr="00A90272" w:rsidRDefault="00335BA0" w:rsidP="00335BA0">
            <w:pPr>
              <w:rPr>
                <w:lang w:val="fr-CH"/>
              </w:rPr>
            </w:pPr>
          </w:p>
        </w:tc>
      </w:tr>
      <w:tr w:rsidR="00335BA0" w:rsidRPr="00A90272" w14:paraId="73B6F5FD" w14:textId="77777777" w:rsidTr="009229FB">
        <w:tc>
          <w:tcPr>
            <w:tcW w:w="1134" w:type="dxa"/>
          </w:tcPr>
          <w:p w14:paraId="4971D55D" w14:textId="77777777" w:rsidR="00335BA0" w:rsidRPr="00A90272" w:rsidRDefault="00335BA0" w:rsidP="00335BA0">
            <w:pPr>
              <w:jc w:val="right"/>
              <w:rPr>
                <w:lang w:val="fr-CH"/>
              </w:rPr>
            </w:pPr>
            <w:r w:rsidRPr="00A90272">
              <w:rPr>
                <w:lang w:val="fr-CH"/>
              </w:rPr>
              <w:t>e)</w:t>
            </w:r>
          </w:p>
        </w:tc>
        <w:tc>
          <w:tcPr>
            <w:tcW w:w="3969" w:type="dxa"/>
            <w:tcBorders>
              <w:right w:val="single" w:sz="4" w:space="0" w:color="7F7F7F" w:themeColor="text1" w:themeTint="80"/>
            </w:tcBorders>
          </w:tcPr>
          <w:p w14:paraId="2F131EA3" w14:textId="77777777" w:rsidR="00335BA0" w:rsidRPr="00A90272" w:rsidRDefault="00335BA0" w:rsidP="00335BA0">
            <w:pPr>
              <w:rPr>
                <w:lang w:val="fr-CH"/>
              </w:rPr>
            </w:pPr>
          </w:p>
        </w:tc>
        <w:tc>
          <w:tcPr>
            <w:tcW w:w="3969" w:type="dxa"/>
            <w:tcBorders>
              <w:left w:val="single" w:sz="4" w:space="0" w:color="7F7F7F" w:themeColor="text1" w:themeTint="80"/>
            </w:tcBorders>
          </w:tcPr>
          <w:p w14:paraId="0B8B227E" w14:textId="77777777" w:rsidR="00335BA0" w:rsidRPr="00A90272" w:rsidRDefault="00335BA0" w:rsidP="00335BA0">
            <w:pPr>
              <w:rPr>
                <w:lang w:val="fr-CH"/>
              </w:rPr>
            </w:pPr>
          </w:p>
        </w:tc>
      </w:tr>
      <w:tr w:rsidR="00335BA0" w:rsidRPr="00A90272" w14:paraId="0F7C1929" w14:textId="77777777" w:rsidTr="009229FB">
        <w:tc>
          <w:tcPr>
            <w:tcW w:w="1134" w:type="dxa"/>
          </w:tcPr>
          <w:p w14:paraId="4D07F048" w14:textId="77777777" w:rsidR="00335BA0" w:rsidRPr="00A90272" w:rsidRDefault="00335BA0" w:rsidP="00335BA0">
            <w:pPr>
              <w:jc w:val="right"/>
              <w:rPr>
                <w:lang w:val="fr-CH"/>
              </w:rPr>
            </w:pPr>
            <w:r w:rsidRPr="00A90272">
              <w:rPr>
                <w:lang w:val="fr-CH"/>
              </w:rPr>
              <w:lastRenderedPageBreak/>
              <w:t>f)</w:t>
            </w:r>
          </w:p>
        </w:tc>
        <w:tc>
          <w:tcPr>
            <w:tcW w:w="3969" w:type="dxa"/>
            <w:tcBorders>
              <w:right w:val="single" w:sz="4" w:space="0" w:color="7F7F7F" w:themeColor="text1" w:themeTint="80"/>
            </w:tcBorders>
          </w:tcPr>
          <w:p w14:paraId="4499E049" w14:textId="77777777" w:rsidR="00335BA0" w:rsidRPr="00A90272" w:rsidRDefault="00335BA0" w:rsidP="00335BA0">
            <w:pPr>
              <w:rPr>
                <w:lang w:val="fr-CH"/>
              </w:rPr>
            </w:pPr>
          </w:p>
        </w:tc>
        <w:tc>
          <w:tcPr>
            <w:tcW w:w="3969" w:type="dxa"/>
            <w:tcBorders>
              <w:left w:val="single" w:sz="4" w:space="0" w:color="7F7F7F" w:themeColor="text1" w:themeTint="80"/>
            </w:tcBorders>
          </w:tcPr>
          <w:p w14:paraId="5E3E1A19" w14:textId="77777777" w:rsidR="00335BA0" w:rsidRPr="00A90272" w:rsidRDefault="00335BA0" w:rsidP="00335BA0">
            <w:pPr>
              <w:rPr>
                <w:lang w:val="fr-CH"/>
              </w:rPr>
            </w:pPr>
          </w:p>
        </w:tc>
      </w:tr>
      <w:tr w:rsidR="00335BA0" w:rsidRPr="00A90272" w14:paraId="0BDE057B" w14:textId="77777777" w:rsidTr="009229FB">
        <w:tc>
          <w:tcPr>
            <w:tcW w:w="1134" w:type="dxa"/>
          </w:tcPr>
          <w:p w14:paraId="26DDF8D6" w14:textId="77777777" w:rsidR="00335BA0" w:rsidRPr="00A90272" w:rsidRDefault="00335BA0" w:rsidP="00E36625">
            <w:pPr>
              <w:pStyle w:val="Standardfett"/>
              <w:rPr>
                <w:lang w:val="fr-CH"/>
              </w:rPr>
            </w:pPr>
            <w:r w:rsidRPr="00A90272">
              <w:rPr>
                <w:lang w:val="fr-CH"/>
              </w:rPr>
              <w:t>5.10.4</w:t>
            </w:r>
          </w:p>
        </w:tc>
        <w:tc>
          <w:tcPr>
            <w:tcW w:w="3969" w:type="dxa"/>
            <w:tcBorders>
              <w:right w:val="single" w:sz="4" w:space="0" w:color="7F7F7F" w:themeColor="text1" w:themeTint="80"/>
            </w:tcBorders>
          </w:tcPr>
          <w:p w14:paraId="2C9FF366" w14:textId="079AB84A" w:rsidR="00335BA0" w:rsidRPr="00A90272" w:rsidRDefault="00854BCD" w:rsidP="00E36625">
            <w:pPr>
              <w:pStyle w:val="Standardfett"/>
              <w:rPr>
                <w:lang w:val="fr-CH"/>
              </w:rPr>
            </w:pPr>
            <w:r w:rsidRPr="00A90272">
              <w:rPr>
                <w:lang w:val="fr-CH"/>
              </w:rPr>
              <w:t>Certificats d</w:t>
            </w:r>
            <w:r w:rsidR="00385137">
              <w:rPr>
                <w:lang w:val="fr-CH"/>
              </w:rPr>
              <w:t>’</w:t>
            </w:r>
            <w:r w:rsidRPr="00A90272">
              <w:rPr>
                <w:lang w:val="fr-CH"/>
              </w:rPr>
              <w:t>étalonnage</w:t>
            </w:r>
          </w:p>
        </w:tc>
        <w:tc>
          <w:tcPr>
            <w:tcW w:w="3969" w:type="dxa"/>
            <w:tcBorders>
              <w:left w:val="single" w:sz="4" w:space="0" w:color="7F7F7F" w:themeColor="text1" w:themeTint="80"/>
            </w:tcBorders>
          </w:tcPr>
          <w:p w14:paraId="0F4958BD" w14:textId="77777777" w:rsidR="00335BA0" w:rsidRPr="00A90272" w:rsidRDefault="00335BA0" w:rsidP="00335BA0">
            <w:pPr>
              <w:rPr>
                <w:lang w:val="fr-CH"/>
              </w:rPr>
            </w:pPr>
          </w:p>
        </w:tc>
      </w:tr>
      <w:tr w:rsidR="00335BA0" w:rsidRPr="00A90272" w14:paraId="4943506F" w14:textId="77777777" w:rsidTr="009229FB">
        <w:tc>
          <w:tcPr>
            <w:tcW w:w="1134" w:type="dxa"/>
          </w:tcPr>
          <w:p w14:paraId="5F8509B6" w14:textId="77777777" w:rsidR="00335BA0" w:rsidRPr="00A90272" w:rsidRDefault="00335BA0" w:rsidP="00335BA0">
            <w:pPr>
              <w:rPr>
                <w:lang w:val="fr-CH"/>
              </w:rPr>
            </w:pPr>
          </w:p>
        </w:tc>
        <w:tc>
          <w:tcPr>
            <w:tcW w:w="3969" w:type="dxa"/>
            <w:tcBorders>
              <w:right w:val="single" w:sz="4" w:space="0" w:color="7F7F7F" w:themeColor="text1" w:themeTint="80"/>
            </w:tcBorders>
          </w:tcPr>
          <w:p w14:paraId="0DD276A5" w14:textId="77777777" w:rsidR="00335BA0" w:rsidRPr="00A90272" w:rsidRDefault="00335BA0" w:rsidP="00335BA0">
            <w:pPr>
              <w:rPr>
                <w:lang w:val="fr-CH"/>
              </w:rPr>
            </w:pPr>
          </w:p>
        </w:tc>
        <w:tc>
          <w:tcPr>
            <w:tcW w:w="3969" w:type="dxa"/>
            <w:tcBorders>
              <w:left w:val="single" w:sz="4" w:space="0" w:color="7F7F7F" w:themeColor="text1" w:themeTint="80"/>
            </w:tcBorders>
          </w:tcPr>
          <w:p w14:paraId="5E1E3E27" w14:textId="77777777" w:rsidR="00335BA0" w:rsidRPr="00A90272" w:rsidRDefault="00335BA0" w:rsidP="00335BA0">
            <w:pPr>
              <w:rPr>
                <w:lang w:val="fr-CH"/>
              </w:rPr>
            </w:pPr>
          </w:p>
        </w:tc>
      </w:tr>
      <w:tr w:rsidR="00335BA0" w:rsidRPr="00A90272" w14:paraId="1DD018A0" w14:textId="77777777" w:rsidTr="009229FB">
        <w:tc>
          <w:tcPr>
            <w:tcW w:w="1134" w:type="dxa"/>
          </w:tcPr>
          <w:p w14:paraId="36718C3D" w14:textId="77777777" w:rsidR="00335BA0" w:rsidRPr="00A90272" w:rsidRDefault="00335BA0" w:rsidP="00335BA0">
            <w:pPr>
              <w:rPr>
                <w:lang w:val="fr-CH"/>
              </w:rPr>
            </w:pPr>
            <w:r w:rsidRPr="00A90272">
              <w:rPr>
                <w:lang w:val="fr-CH"/>
              </w:rPr>
              <w:t>5.10.4.1</w:t>
            </w:r>
          </w:p>
        </w:tc>
        <w:tc>
          <w:tcPr>
            <w:tcW w:w="3969" w:type="dxa"/>
            <w:tcBorders>
              <w:right w:val="single" w:sz="4" w:space="0" w:color="7F7F7F" w:themeColor="text1" w:themeTint="80"/>
            </w:tcBorders>
          </w:tcPr>
          <w:p w14:paraId="3D1DD8CD" w14:textId="77777777" w:rsidR="00335BA0" w:rsidRPr="00A90272" w:rsidRDefault="00335BA0" w:rsidP="00335BA0">
            <w:pPr>
              <w:rPr>
                <w:lang w:val="fr-CH"/>
              </w:rPr>
            </w:pPr>
          </w:p>
        </w:tc>
        <w:tc>
          <w:tcPr>
            <w:tcW w:w="3969" w:type="dxa"/>
            <w:tcBorders>
              <w:left w:val="single" w:sz="4" w:space="0" w:color="7F7F7F" w:themeColor="text1" w:themeTint="80"/>
            </w:tcBorders>
          </w:tcPr>
          <w:p w14:paraId="3D1305BE" w14:textId="77777777" w:rsidR="00335BA0" w:rsidRPr="00A90272" w:rsidRDefault="00335BA0" w:rsidP="00335BA0">
            <w:pPr>
              <w:rPr>
                <w:lang w:val="fr-CH"/>
              </w:rPr>
            </w:pPr>
          </w:p>
        </w:tc>
      </w:tr>
      <w:tr w:rsidR="00335BA0" w:rsidRPr="00A90272" w14:paraId="75914FC5" w14:textId="77777777" w:rsidTr="009229FB">
        <w:tc>
          <w:tcPr>
            <w:tcW w:w="1134" w:type="dxa"/>
          </w:tcPr>
          <w:p w14:paraId="534D7A5B" w14:textId="77777777" w:rsidR="00335BA0" w:rsidRPr="00A90272" w:rsidRDefault="00335BA0" w:rsidP="00335BA0">
            <w:pPr>
              <w:jc w:val="right"/>
              <w:rPr>
                <w:lang w:val="fr-CH"/>
              </w:rPr>
            </w:pPr>
            <w:r w:rsidRPr="00A90272">
              <w:rPr>
                <w:lang w:val="fr-CH"/>
              </w:rPr>
              <w:t>a)</w:t>
            </w:r>
          </w:p>
        </w:tc>
        <w:tc>
          <w:tcPr>
            <w:tcW w:w="3969" w:type="dxa"/>
            <w:tcBorders>
              <w:right w:val="single" w:sz="4" w:space="0" w:color="7F7F7F" w:themeColor="text1" w:themeTint="80"/>
            </w:tcBorders>
          </w:tcPr>
          <w:p w14:paraId="5E5BD2CB" w14:textId="77777777" w:rsidR="00335BA0" w:rsidRPr="00A90272" w:rsidRDefault="00335BA0" w:rsidP="00335BA0">
            <w:pPr>
              <w:rPr>
                <w:lang w:val="fr-CH"/>
              </w:rPr>
            </w:pPr>
          </w:p>
        </w:tc>
        <w:tc>
          <w:tcPr>
            <w:tcW w:w="3969" w:type="dxa"/>
            <w:tcBorders>
              <w:left w:val="single" w:sz="4" w:space="0" w:color="7F7F7F" w:themeColor="text1" w:themeTint="80"/>
            </w:tcBorders>
          </w:tcPr>
          <w:p w14:paraId="03B29881" w14:textId="77777777" w:rsidR="00335BA0" w:rsidRPr="00A90272" w:rsidRDefault="00335BA0" w:rsidP="00335BA0">
            <w:pPr>
              <w:rPr>
                <w:lang w:val="fr-CH"/>
              </w:rPr>
            </w:pPr>
          </w:p>
        </w:tc>
      </w:tr>
      <w:tr w:rsidR="00335BA0" w:rsidRPr="00A90272" w14:paraId="409A24BD" w14:textId="77777777" w:rsidTr="009229FB">
        <w:tc>
          <w:tcPr>
            <w:tcW w:w="1134" w:type="dxa"/>
          </w:tcPr>
          <w:p w14:paraId="62AE40A2" w14:textId="77777777" w:rsidR="00335BA0" w:rsidRPr="00A90272" w:rsidRDefault="00335BA0" w:rsidP="00335BA0">
            <w:pPr>
              <w:jc w:val="right"/>
              <w:rPr>
                <w:lang w:val="fr-CH"/>
              </w:rPr>
            </w:pPr>
            <w:r w:rsidRPr="00A90272">
              <w:rPr>
                <w:lang w:val="fr-CH"/>
              </w:rPr>
              <w:t>b)</w:t>
            </w:r>
          </w:p>
        </w:tc>
        <w:tc>
          <w:tcPr>
            <w:tcW w:w="3969" w:type="dxa"/>
            <w:tcBorders>
              <w:right w:val="single" w:sz="4" w:space="0" w:color="7F7F7F" w:themeColor="text1" w:themeTint="80"/>
            </w:tcBorders>
          </w:tcPr>
          <w:p w14:paraId="51F281A9" w14:textId="77777777" w:rsidR="00335BA0" w:rsidRPr="00A90272" w:rsidRDefault="00335BA0" w:rsidP="00335BA0">
            <w:pPr>
              <w:rPr>
                <w:lang w:val="fr-CH"/>
              </w:rPr>
            </w:pPr>
          </w:p>
        </w:tc>
        <w:tc>
          <w:tcPr>
            <w:tcW w:w="3969" w:type="dxa"/>
            <w:tcBorders>
              <w:left w:val="single" w:sz="4" w:space="0" w:color="7F7F7F" w:themeColor="text1" w:themeTint="80"/>
            </w:tcBorders>
          </w:tcPr>
          <w:p w14:paraId="5F64FF11" w14:textId="77777777" w:rsidR="00335BA0" w:rsidRPr="00A90272" w:rsidRDefault="00335BA0" w:rsidP="00335BA0">
            <w:pPr>
              <w:rPr>
                <w:lang w:val="fr-CH"/>
              </w:rPr>
            </w:pPr>
          </w:p>
        </w:tc>
      </w:tr>
      <w:tr w:rsidR="00335BA0" w:rsidRPr="00A90272" w14:paraId="6EB06D6F" w14:textId="77777777" w:rsidTr="009229FB">
        <w:tc>
          <w:tcPr>
            <w:tcW w:w="1134" w:type="dxa"/>
          </w:tcPr>
          <w:p w14:paraId="74804046" w14:textId="77777777" w:rsidR="00335BA0" w:rsidRPr="00A90272" w:rsidRDefault="00335BA0" w:rsidP="00335BA0">
            <w:pPr>
              <w:jc w:val="right"/>
              <w:rPr>
                <w:lang w:val="fr-CH"/>
              </w:rPr>
            </w:pPr>
            <w:r w:rsidRPr="00A90272">
              <w:rPr>
                <w:lang w:val="fr-CH"/>
              </w:rPr>
              <w:t>c)</w:t>
            </w:r>
          </w:p>
        </w:tc>
        <w:tc>
          <w:tcPr>
            <w:tcW w:w="3969" w:type="dxa"/>
            <w:tcBorders>
              <w:right w:val="single" w:sz="4" w:space="0" w:color="7F7F7F" w:themeColor="text1" w:themeTint="80"/>
            </w:tcBorders>
          </w:tcPr>
          <w:p w14:paraId="772EA08F" w14:textId="77777777" w:rsidR="00335BA0" w:rsidRPr="00A90272" w:rsidRDefault="00335BA0" w:rsidP="00335BA0">
            <w:pPr>
              <w:rPr>
                <w:lang w:val="fr-CH"/>
              </w:rPr>
            </w:pPr>
          </w:p>
        </w:tc>
        <w:tc>
          <w:tcPr>
            <w:tcW w:w="3969" w:type="dxa"/>
            <w:tcBorders>
              <w:left w:val="single" w:sz="4" w:space="0" w:color="7F7F7F" w:themeColor="text1" w:themeTint="80"/>
            </w:tcBorders>
          </w:tcPr>
          <w:p w14:paraId="52D273C7" w14:textId="77777777" w:rsidR="00335BA0" w:rsidRPr="00A90272" w:rsidRDefault="00335BA0" w:rsidP="00335BA0">
            <w:pPr>
              <w:rPr>
                <w:lang w:val="fr-CH"/>
              </w:rPr>
            </w:pPr>
          </w:p>
        </w:tc>
      </w:tr>
      <w:tr w:rsidR="00335BA0" w:rsidRPr="00A90272" w14:paraId="06C1EAA9" w14:textId="77777777" w:rsidTr="009229FB">
        <w:tc>
          <w:tcPr>
            <w:tcW w:w="1134" w:type="dxa"/>
          </w:tcPr>
          <w:p w14:paraId="01633ADB" w14:textId="77777777" w:rsidR="00335BA0" w:rsidRPr="00A90272" w:rsidRDefault="00335BA0" w:rsidP="00335BA0">
            <w:pPr>
              <w:rPr>
                <w:lang w:val="fr-CH"/>
              </w:rPr>
            </w:pPr>
            <w:r w:rsidRPr="00A90272">
              <w:rPr>
                <w:lang w:val="fr-CH"/>
              </w:rPr>
              <w:t>5.10.4.2</w:t>
            </w:r>
          </w:p>
        </w:tc>
        <w:tc>
          <w:tcPr>
            <w:tcW w:w="3969" w:type="dxa"/>
            <w:tcBorders>
              <w:right w:val="single" w:sz="4" w:space="0" w:color="7F7F7F" w:themeColor="text1" w:themeTint="80"/>
            </w:tcBorders>
          </w:tcPr>
          <w:p w14:paraId="56D59D07" w14:textId="77777777" w:rsidR="00335BA0" w:rsidRPr="00A90272" w:rsidRDefault="00335BA0" w:rsidP="00335BA0">
            <w:pPr>
              <w:rPr>
                <w:lang w:val="fr-CH"/>
              </w:rPr>
            </w:pPr>
          </w:p>
        </w:tc>
        <w:tc>
          <w:tcPr>
            <w:tcW w:w="3969" w:type="dxa"/>
            <w:tcBorders>
              <w:left w:val="single" w:sz="4" w:space="0" w:color="7F7F7F" w:themeColor="text1" w:themeTint="80"/>
            </w:tcBorders>
          </w:tcPr>
          <w:p w14:paraId="5BF5FB98" w14:textId="77777777" w:rsidR="00335BA0" w:rsidRPr="00A90272" w:rsidRDefault="00335BA0" w:rsidP="00335BA0">
            <w:pPr>
              <w:rPr>
                <w:lang w:val="fr-CH"/>
              </w:rPr>
            </w:pPr>
          </w:p>
        </w:tc>
      </w:tr>
      <w:tr w:rsidR="00335BA0" w:rsidRPr="00A90272" w14:paraId="41AFDBF0" w14:textId="77777777" w:rsidTr="009229FB">
        <w:tc>
          <w:tcPr>
            <w:tcW w:w="1134" w:type="dxa"/>
          </w:tcPr>
          <w:p w14:paraId="58541336" w14:textId="77777777" w:rsidR="00335BA0" w:rsidRPr="00A90272" w:rsidRDefault="00335BA0" w:rsidP="00335BA0">
            <w:pPr>
              <w:rPr>
                <w:lang w:val="fr-CH"/>
              </w:rPr>
            </w:pPr>
            <w:r w:rsidRPr="00A90272">
              <w:rPr>
                <w:lang w:val="fr-CH"/>
              </w:rPr>
              <w:t>5.10.4.3</w:t>
            </w:r>
          </w:p>
        </w:tc>
        <w:tc>
          <w:tcPr>
            <w:tcW w:w="3969" w:type="dxa"/>
            <w:tcBorders>
              <w:right w:val="single" w:sz="4" w:space="0" w:color="7F7F7F" w:themeColor="text1" w:themeTint="80"/>
            </w:tcBorders>
          </w:tcPr>
          <w:p w14:paraId="2C71D2D7" w14:textId="77777777" w:rsidR="00335BA0" w:rsidRPr="00A90272" w:rsidRDefault="00335BA0" w:rsidP="00335BA0">
            <w:pPr>
              <w:rPr>
                <w:lang w:val="fr-CH"/>
              </w:rPr>
            </w:pPr>
          </w:p>
        </w:tc>
        <w:tc>
          <w:tcPr>
            <w:tcW w:w="3969" w:type="dxa"/>
            <w:tcBorders>
              <w:left w:val="single" w:sz="4" w:space="0" w:color="7F7F7F" w:themeColor="text1" w:themeTint="80"/>
            </w:tcBorders>
          </w:tcPr>
          <w:p w14:paraId="25B23BE1" w14:textId="77777777" w:rsidR="00335BA0" w:rsidRPr="00A90272" w:rsidRDefault="00335BA0" w:rsidP="00335BA0">
            <w:pPr>
              <w:rPr>
                <w:lang w:val="fr-CH"/>
              </w:rPr>
            </w:pPr>
          </w:p>
        </w:tc>
      </w:tr>
      <w:tr w:rsidR="00335BA0" w:rsidRPr="00A90272" w14:paraId="2484F017" w14:textId="77777777" w:rsidTr="009229FB">
        <w:tc>
          <w:tcPr>
            <w:tcW w:w="1134" w:type="dxa"/>
          </w:tcPr>
          <w:p w14:paraId="12955EAE" w14:textId="77777777" w:rsidR="00335BA0" w:rsidRPr="00A90272" w:rsidRDefault="00335BA0" w:rsidP="00335BA0">
            <w:pPr>
              <w:rPr>
                <w:lang w:val="fr-CH"/>
              </w:rPr>
            </w:pPr>
            <w:r w:rsidRPr="00A90272">
              <w:rPr>
                <w:lang w:val="fr-CH"/>
              </w:rPr>
              <w:t>5.10.4.4</w:t>
            </w:r>
          </w:p>
        </w:tc>
        <w:tc>
          <w:tcPr>
            <w:tcW w:w="3969" w:type="dxa"/>
            <w:tcBorders>
              <w:right w:val="single" w:sz="4" w:space="0" w:color="7F7F7F" w:themeColor="text1" w:themeTint="80"/>
            </w:tcBorders>
          </w:tcPr>
          <w:p w14:paraId="075E008C" w14:textId="77777777" w:rsidR="00335BA0" w:rsidRPr="00A90272" w:rsidRDefault="00335BA0" w:rsidP="00335BA0">
            <w:pPr>
              <w:rPr>
                <w:lang w:val="fr-CH"/>
              </w:rPr>
            </w:pPr>
          </w:p>
        </w:tc>
        <w:tc>
          <w:tcPr>
            <w:tcW w:w="3969" w:type="dxa"/>
            <w:tcBorders>
              <w:left w:val="single" w:sz="4" w:space="0" w:color="7F7F7F" w:themeColor="text1" w:themeTint="80"/>
            </w:tcBorders>
          </w:tcPr>
          <w:p w14:paraId="3C47AB57" w14:textId="77777777" w:rsidR="00335BA0" w:rsidRPr="00A90272" w:rsidRDefault="00335BA0" w:rsidP="00335BA0">
            <w:pPr>
              <w:rPr>
                <w:lang w:val="fr-CH"/>
              </w:rPr>
            </w:pPr>
          </w:p>
        </w:tc>
      </w:tr>
      <w:tr w:rsidR="00335BA0" w:rsidRPr="00A90272" w14:paraId="54390E5D" w14:textId="77777777" w:rsidTr="009229FB">
        <w:tc>
          <w:tcPr>
            <w:tcW w:w="1134" w:type="dxa"/>
          </w:tcPr>
          <w:p w14:paraId="1AFB60C6" w14:textId="77777777" w:rsidR="00335BA0" w:rsidRPr="00A90272" w:rsidRDefault="00335BA0" w:rsidP="00E36625">
            <w:pPr>
              <w:pStyle w:val="Standardfett"/>
              <w:rPr>
                <w:lang w:val="fr-CH"/>
              </w:rPr>
            </w:pPr>
            <w:r w:rsidRPr="00A90272">
              <w:rPr>
                <w:lang w:val="fr-CH"/>
              </w:rPr>
              <w:t>5.10.5</w:t>
            </w:r>
          </w:p>
        </w:tc>
        <w:tc>
          <w:tcPr>
            <w:tcW w:w="3969" w:type="dxa"/>
            <w:tcBorders>
              <w:right w:val="single" w:sz="4" w:space="0" w:color="7F7F7F" w:themeColor="text1" w:themeTint="80"/>
            </w:tcBorders>
          </w:tcPr>
          <w:p w14:paraId="38BC4B2C" w14:textId="10BB9CD3" w:rsidR="00335BA0" w:rsidRPr="00A90272" w:rsidRDefault="00FE1B74" w:rsidP="00E36625">
            <w:pPr>
              <w:pStyle w:val="Standardfett"/>
              <w:rPr>
                <w:lang w:val="fr-CH"/>
              </w:rPr>
            </w:pPr>
            <w:r w:rsidRPr="00A90272">
              <w:rPr>
                <w:lang w:val="fr-CH"/>
              </w:rPr>
              <w:t>Avis et interprétations</w:t>
            </w:r>
          </w:p>
        </w:tc>
        <w:tc>
          <w:tcPr>
            <w:tcW w:w="3969" w:type="dxa"/>
            <w:tcBorders>
              <w:left w:val="single" w:sz="4" w:space="0" w:color="7F7F7F" w:themeColor="text1" w:themeTint="80"/>
            </w:tcBorders>
          </w:tcPr>
          <w:p w14:paraId="2A9C9627" w14:textId="77777777" w:rsidR="00335BA0" w:rsidRPr="00A90272" w:rsidRDefault="00335BA0" w:rsidP="00335BA0">
            <w:pPr>
              <w:rPr>
                <w:lang w:val="fr-CH"/>
              </w:rPr>
            </w:pPr>
          </w:p>
        </w:tc>
      </w:tr>
      <w:tr w:rsidR="00335BA0" w:rsidRPr="00A90272" w14:paraId="767B91A6" w14:textId="77777777" w:rsidTr="009229FB">
        <w:tc>
          <w:tcPr>
            <w:tcW w:w="1134" w:type="dxa"/>
          </w:tcPr>
          <w:p w14:paraId="2BE8E878" w14:textId="77777777" w:rsidR="00335BA0" w:rsidRPr="00A90272" w:rsidRDefault="00335BA0" w:rsidP="00335BA0">
            <w:pPr>
              <w:rPr>
                <w:lang w:val="fr-CH"/>
              </w:rPr>
            </w:pPr>
          </w:p>
        </w:tc>
        <w:tc>
          <w:tcPr>
            <w:tcW w:w="3969" w:type="dxa"/>
            <w:tcBorders>
              <w:right w:val="single" w:sz="4" w:space="0" w:color="7F7F7F" w:themeColor="text1" w:themeTint="80"/>
            </w:tcBorders>
          </w:tcPr>
          <w:p w14:paraId="212AFF8A" w14:textId="77777777" w:rsidR="00335BA0" w:rsidRPr="00A90272" w:rsidRDefault="00335BA0" w:rsidP="00335BA0">
            <w:pPr>
              <w:rPr>
                <w:lang w:val="fr-CH"/>
              </w:rPr>
            </w:pPr>
          </w:p>
        </w:tc>
        <w:tc>
          <w:tcPr>
            <w:tcW w:w="3969" w:type="dxa"/>
            <w:tcBorders>
              <w:left w:val="single" w:sz="4" w:space="0" w:color="7F7F7F" w:themeColor="text1" w:themeTint="80"/>
            </w:tcBorders>
          </w:tcPr>
          <w:p w14:paraId="099A109A" w14:textId="77777777" w:rsidR="00335BA0" w:rsidRPr="00A90272" w:rsidRDefault="00335BA0" w:rsidP="00335BA0">
            <w:pPr>
              <w:rPr>
                <w:lang w:val="fr-CH"/>
              </w:rPr>
            </w:pPr>
          </w:p>
        </w:tc>
      </w:tr>
      <w:tr w:rsidR="00335BA0" w:rsidRPr="009C7DB7" w14:paraId="488FE438" w14:textId="77777777" w:rsidTr="009229FB">
        <w:tc>
          <w:tcPr>
            <w:tcW w:w="1134" w:type="dxa"/>
          </w:tcPr>
          <w:p w14:paraId="7D8F85DC" w14:textId="77777777" w:rsidR="00335BA0" w:rsidRPr="00A90272" w:rsidRDefault="00335BA0" w:rsidP="00E36625">
            <w:pPr>
              <w:pStyle w:val="Standardfett"/>
              <w:rPr>
                <w:lang w:val="fr-CH"/>
              </w:rPr>
            </w:pPr>
            <w:r w:rsidRPr="00A90272">
              <w:rPr>
                <w:lang w:val="fr-CH"/>
              </w:rPr>
              <w:t>5.10.6</w:t>
            </w:r>
          </w:p>
        </w:tc>
        <w:tc>
          <w:tcPr>
            <w:tcW w:w="3969" w:type="dxa"/>
            <w:tcBorders>
              <w:right w:val="single" w:sz="4" w:space="0" w:color="7F7F7F" w:themeColor="text1" w:themeTint="80"/>
            </w:tcBorders>
          </w:tcPr>
          <w:p w14:paraId="060F532B" w14:textId="2B55AC4F" w:rsidR="00335BA0" w:rsidRPr="00A90272" w:rsidRDefault="00FE1B74" w:rsidP="00E36625">
            <w:pPr>
              <w:pStyle w:val="Standardfett"/>
              <w:rPr>
                <w:lang w:val="fr-CH"/>
              </w:rPr>
            </w:pPr>
            <w:r w:rsidRPr="00A90272">
              <w:rPr>
                <w:lang w:val="fr-CH"/>
              </w:rPr>
              <w:t>Résultats d’essai et d’étalonnage obtenus auprès de sous-traitants</w:t>
            </w:r>
          </w:p>
        </w:tc>
        <w:tc>
          <w:tcPr>
            <w:tcW w:w="3969" w:type="dxa"/>
            <w:tcBorders>
              <w:left w:val="single" w:sz="4" w:space="0" w:color="7F7F7F" w:themeColor="text1" w:themeTint="80"/>
            </w:tcBorders>
          </w:tcPr>
          <w:p w14:paraId="14F6510C" w14:textId="77777777" w:rsidR="00335BA0" w:rsidRPr="00A90272" w:rsidRDefault="00335BA0" w:rsidP="00335BA0">
            <w:pPr>
              <w:rPr>
                <w:lang w:val="fr-CH"/>
              </w:rPr>
            </w:pPr>
          </w:p>
        </w:tc>
      </w:tr>
      <w:tr w:rsidR="00335BA0" w:rsidRPr="009C7DB7" w14:paraId="619E03F9" w14:textId="77777777" w:rsidTr="009229FB">
        <w:tc>
          <w:tcPr>
            <w:tcW w:w="1134" w:type="dxa"/>
          </w:tcPr>
          <w:p w14:paraId="53330E49" w14:textId="77777777" w:rsidR="00335BA0" w:rsidRPr="00A90272" w:rsidRDefault="00335BA0" w:rsidP="00335BA0">
            <w:pPr>
              <w:rPr>
                <w:lang w:val="fr-CH"/>
              </w:rPr>
            </w:pPr>
          </w:p>
        </w:tc>
        <w:tc>
          <w:tcPr>
            <w:tcW w:w="3969" w:type="dxa"/>
            <w:tcBorders>
              <w:right w:val="single" w:sz="4" w:space="0" w:color="7F7F7F" w:themeColor="text1" w:themeTint="80"/>
            </w:tcBorders>
          </w:tcPr>
          <w:p w14:paraId="68B7ED78" w14:textId="77777777" w:rsidR="00335BA0" w:rsidRPr="00A90272" w:rsidRDefault="00335BA0" w:rsidP="00335BA0">
            <w:pPr>
              <w:rPr>
                <w:lang w:val="fr-CH"/>
              </w:rPr>
            </w:pPr>
          </w:p>
        </w:tc>
        <w:tc>
          <w:tcPr>
            <w:tcW w:w="3969" w:type="dxa"/>
            <w:tcBorders>
              <w:left w:val="single" w:sz="4" w:space="0" w:color="7F7F7F" w:themeColor="text1" w:themeTint="80"/>
            </w:tcBorders>
          </w:tcPr>
          <w:p w14:paraId="731E0475" w14:textId="77777777" w:rsidR="00335BA0" w:rsidRPr="00A90272" w:rsidRDefault="00335BA0" w:rsidP="00335BA0">
            <w:pPr>
              <w:rPr>
                <w:lang w:val="fr-CH"/>
              </w:rPr>
            </w:pPr>
          </w:p>
        </w:tc>
      </w:tr>
      <w:tr w:rsidR="00335BA0" w:rsidRPr="00A90272" w14:paraId="4F0E0C56" w14:textId="77777777" w:rsidTr="009229FB">
        <w:tc>
          <w:tcPr>
            <w:tcW w:w="1134" w:type="dxa"/>
          </w:tcPr>
          <w:p w14:paraId="060B50E3" w14:textId="77777777" w:rsidR="00335BA0" w:rsidRPr="00A90272" w:rsidRDefault="00335BA0" w:rsidP="00E36625">
            <w:pPr>
              <w:pStyle w:val="Standardfett"/>
              <w:rPr>
                <w:lang w:val="fr-CH"/>
              </w:rPr>
            </w:pPr>
            <w:r w:rsidRPr="00A90272">
              <w:rPr>
                <w:lang w:val="fr-CH"/>
              </w:rPr>
              <w:t>5.10.7</w:t>
            </w:r>
          </w:p>
        </w:tc>
        <w:tc>
          <w:tcPr>
            <w:tcW w:w="3969" w:type="dxa"/>
            <w:tcBorders>
              <w:right w:val="single" w:sz="4" w:space="0" w:color="7F7F7F" w:themeColor="text1" w:themeTint="80"/>
            </w:tcBorders>
          </w:tcPr>
          <w:p w14:paraId="7B2AB761" w14:textId="609339E3" w:rsidR="00335BA0" w:rsidRPr="00A90272" w:rsidRDefault="00FE1B74" w:rsidP="00E36625">
            <w:pPr>
              <w:pStyle w:val="Standardfett"/>
              <w:rPr>
                <w:lang w:val="fr-CH"/>
              </w:rPr>
            </w:pPr>
            <w:r w:rsidRPr="00A90272">
              <w:rPr>
                <w:lang w:val="fr-CH"/>
              </w:rPr>
              <w:t>Transmission électronique des résultats</w:t>
            </w:r>
          </w:p>
        </w:tc>
        <w:tc>
          <w:tcPr>
            <w:tcW w:w="3969" w:type="dxa"/>
            <w:tcBorders>
              <w:left w:val="single" w:sz="4" w:space="0" w:color="7F7F7F" w:themeColor="text1" w:themeTint="80"/>
            </w:tcBorders>
          </w:tcPr>
          <w:p w14:paraId="30C9F6CE" w14:textId="77777777" w:rsidR="00335BA0" w:rsidRPr="00A90272" w:rsidRDefault="00335BA0" w:rsidP="00335BA0">
            <w:pPr>
              <w:rPr>
                <w:lang w:val="fr-CH"/>
              </w:rPr>
            </w:pPr>
          </w:p>
        </w:tc>
      </w:tr>
      <w:tr w:rsidR="00335BA0" w:rsidRPr="00A90272" w14:paraId="27605404" w14:textId="77777777" w:rsidTr="009229FB">
        <w:tc>
          <w:tcPr>
            <w:tcW w:w="1134" w:type="dxa"/>
          </w:tcPr>
          <w:p w14:paraId="68FC0E5D" w14:textId="77777777" w:rsidR="00335BA0" w:rsidRPr="00A90272" w:rsidRDefault="00335BA0" w:rsidP="00335BA0">
            <w:pPr>
              <w:rPr>
                <w:lang w:val="fr-CH"/>
              </w:rPr>
            </w:pPr>
          </w:p>
        </w:tc>
        <w:tc>
          <w:tcPr>
            <w:tcW w:w="3969" w:type="dxa"/>
            <w:tcBorders>
              <w:right w:val="single" w:sz="4" w:space="0" w:color="7F7F7F" w:themeColor="text1" w:themeTint="80"/>
            </w:tcBorders>
          </w:tcPr>
          <w:p w14:paraId="28BFFECC" w14:textId="77777777" w:rsidR="00335BA0" w:rsidRPr="00A90272" w:rsidRDefault="00335BA0" w:rsidP="00335BA0">
            <w:pPr>
              <w:rPr>
                <w:lang w:val="fr-CH"/>
              </w:rPr>
            </w:pPr>
          </w:p>
        </w:tc>
        <w:tc>
          <w:tcPr>
            <w:tcW w:w="3969" w:type="dxa"/>
            <w:tcBorders>
              <w:left w:val="single" w:sz="4" w:space="0" w:color="7F7F7F" w:themeColor="text1" w:themeTint="80"/>
            </w:tcBorders>
          </w:tcPr>
          <w:p w14:paraId="689E98FF" w14:textId="77777777" w:rsidR="00335BA0" w:rsidRPr="00A90272" w:rsidRDefault="00335BA0" w:rsidP="00335BA0">
            <w:pPr>
              <w:rPr>
                <w:lang w:val="fr-CH"/>
              </w:rPr>
            </w:pPr>
          </w:p>
        </w:tc>
      </w:tr>
      <w:tr w:rsidR="00335BA0" w:rsidRPr="009C7DB7" w14:paraId="3C1A1F20" w14:textId="77777777" w:rsidTr="009229FB">
        <w:tc>
          <w:tcPr>
            <w:tcW w:w="1134" w:type="dxa"/>
          </w:tcPr>
          <w:p w14:paraId="3583EE14" w14:textId="77777777" w:rsidR="00335BA0" w:rsidRPr="00A90272" w:rsidRDefault="00335BA0" w:rsidP="00E36625">
            <w:pPr>
              <w:pStyle w:val="Standardfett"/>
              <w:rPr>
                <w:lang w:val="fr-CH"/>
              </w:rPr>
            </w:pPr>
            <w:r w:rsidRPr="00A90272">
              <w:rPr>
                <w:lang w:val="fr-CH"/>
              </w:rPr>
              <w:t>5.10.8</w:t>
            </w:r>
          </w:p>
        </w:tc>
        <w:tc>
          <w:tcPr>
            <w:tcW w:w="3969" w:type="dxa"/>
            <w:tcBorders>
              <w:right w:val="single" w:sz="4" w:space="0" w:color="7F7F7F" w:themeColor="text1" w:themeTint="80"/>
            </w:tcBorders>
          </w:tcPr>
          <w:p w14:paraId="215139D4" w14:textId="5C472372" w:rsidR="00335BA0" w:rsidRPr="00A90272" w:rsidRDefault="00FE1B74" w:rsidP="00E36625">
            <w:pPr>
              <w:pStyle w:val="Standardfett"/>
              <w:rPr>
                <w:lang w:val="fr-CH"/>
              </w:rPr>
            </w:pPr>
            <w:r w:rsidRPr="00A90272">
              <w:rPr>
                <w:lang w:val="fr-CH"/>
              </w:rPr>
              <w:t>Présentation des rapports et des certificats</w:t>
            </w:r>
          </w:p>
        </w:tc>
        <w:tc>
          <w:tcPr>
            <w:tcW w:w="3969" w:type="dxa"/>
            <w:tcBorders>
              <w:left w:val="single" w:sz="4" w:space="0" w:color="7F7F7F" w:themeColor="text1" w:themeTint="80"/>
            </w:tcBorders>
          </w:tcPr>
          <w:p w14:paraId="44243536" w14:textId="77777777" w:rsidR="00335BA0" w:rsidRPr="00A90272" w:rsidRDefault="00335BA0" w:rsidP="00335BA0">
            <w:pPr>
              <w:rPr>
                <w:lang w:val="fr-CH"/>
              </w:rPr>
            </w:pPr>
          </w:p>
        </w:tc>
      </w:tr>
      <w:tr w:rsidR="00335BA0" w:rsidRPr="009C7DB7" w14:paraId="0F0B8605" w14:textId="77777777" w:rsidTr="009229FB">
        <w:tc>
          <w:tcPr>
            <w:tcW w:w="1134" w:type="dxa"/>
          </w:tcPr>
          <w:p w14:paraId="5128E58B" w14:textId="77777777" w:rsidR="00335BA0" w:rsidRPr="00A90272" w:rsidRDefault="00335BA0" w:rsidP="00335BA0">
            <w:pPr>
              <w:rPr>
                <w:lang w:val="fr-CH"/>
              </w:rPr>
            </w:pPr>
          </w:p>
        </w:tc>
        <w:tc>
          <w:tcPr>
            <w:tcW w:w="3969" w:type="dxa"/>
            <w:tcBorders>
              <w:right w:val="single" w:sz="4" w:space="0" w:color="7F7F7F" w:themeColor="text1" w:themeTint="80"/>
            </w:tcBorders>
          </w:tcPr>
          <w:p w14:paraId="28FAD3F3" w14:textId="77777777" w:rsidR="00335BA0" w:rsidRPr="00A90272" w:rsidRDefault="00335BA0" w:rsidP="00335BA0">
            <w:pPr>
              <w:rPr>
                <w:lang w:val="fr-CH"/>
              </w:rPr>
            </w:pPr>
          </w:p>
        </w:tc>
        <w:tc>
          <w:tcPr>
            <w:tcW w:w="3969" w:type="dxa"/>
            <w:tcBorders>
              <w:left w:val="single" w:sz="4" w:space="0" w:color="7F7F7F" w:themeColor="text1" w:themeTint="80"/>
            </w:tcBorders>
          </w:tcPr>
          <w:p w14:paraId="39A1CB93" w14:textId="77777777" w:rsidR="00335BA0" w:rsidRPr="00A90272" w:rsidRDefault="00335BA0" w:rsidP="00335BA0">
            <w:pPr>
              <w:rPr>
                <w:lang w:val="fr-CH"/>
              </w:rPr>
            </w:pPr>
          </w:p>
        </w:tc>
      </w:tr>
      <w:tr w:rsidR="00335BA0" w:rsidRPr="009C7DB7" w14:paraId="7D24A02A" w14:textId="77777777" w:rsidTr="009229FB">
        <w:tc>
          <w:tcPr>
            <w:tcW w:w="1134" w:type="dxa"/>
          </w:tcPr>
          <w:p w14:paraId="48212976" w14:textId="77777777" w:rsidR="00335BA0" w:rsidRPr="00A90272" w:rsidRDefault="00335BA0" w:rsidP="00E36625">
            <w:pPr>
              <w:pStyle w:val="Standardfett"/>
              <w:rPr>
                <w:lang w:val="fr-CH"/>
              </w:rPr>
            </w:pPr>
            <w:r w:rsidRPr="00A90272">
              <w:rPr>
                <w:lang w:val="fr-CH"/>
              </w:rPr>
              <w:t>5.10.9</w:t>
            </w:r>
          </w:p>
        </w:tc>
        <w:tc>
          <w:tcPr>
            <w:tcW w:w="3969" w:type="dxa"/>
            <w:tcBorders>
              <w:right w:val="single" w:sz="4" w:space="0" w:color="7F7F7F" w:themeColor="text1" w:themeTint="80"/>
            </w:tcBorders>
          </w:tcPr>
          <w:p w14:paraId="3B405DD2" w14:textId="7ECA5A0B" w:rsidR="00335BA0" w:rsidRPr="00A90272" w:rsidRDefault="00FE1B74" w:rsidP="00E36625">
            <w:pPr>
              <w:pStyle w:val="Standardfett"/>
              <w:rPr>
                <w:lang w:val="fr-CH"/>
              </w:rPr>
            </w:pPr>
            <w:r w:rsidRPr="00A90272">
              <w:rPr>
                <w:lang w:val="fr-CH"/>
              </w:rPr>
              <w:t>Amendements aux rapports d’essai et aux certificats d‘étalonnage</w:t>
            </w:r>
          </w:p>
        </w:tc>
        <w:tc>
          <w:tcPr>
            <w:tcW w:w="3969" w:type="dxa"/>
            <w:tcBorders>
              <w:left w:val="single" w:sz="4" w:space="0" w:color="7F7F7F" w:themeColor="text1" w:themeTint="80"/>
            </w:tcBorders>
          </w:tcPr>
          <w:p w14:paraId="2F5C25D8" w14:textId="77777777" w:rsidR="00335BA0" w:rsidRPr="00A90272" w:rsidRDefault="00335BA0" w:rsidP="00335BA0">
            <w:pPr>
              <w:rPr>
                <w:lang w:val="fr-CH"/>
              </w:rPr>
            </w:pPr>
          </w:p>
        </w:tc>
      </w:tr>
      <w:tr w:rsidR="00335BA0" w:rsidRPr="009C7DB7" w14:paraId="1C1AB9B8" w14:textId="77777777" w:rsidTr="009229FB">
        <w:tc>
          <w:tcPr>
            <w:tcW w:w="1134" w:type="dxa"/>
          </w:tcPr>
          <w:p w14:paraId="01215D27" w14:textId="77777777" w:rsidR="00335BA0" w:rsidRPr="00A90272" w:rsidRDefault="00335BA0" w:rsidP="00335BA0">
            <w:pPr>
              <w:rPr>
                <w:lang w:val="fr-CH"/>
              </w:rPr>
            </w:pPr>
          </w:p>
        </w:tc>
        <w:tc>
          <w:tcPr>
            <w:tcW w:w="3969" w:type="dxa"/>
            <w:tcBorders>
              <w:right w:val="single" w:sz="4" w:space="0" w:color="7F7F7F" w:themeColor="text1" w:themeTint="80"/>
            </w:tcBorders>
          </w:tcPr>
          <w:p w14:paraId="77FF583D" w14:textId="77777777" w:rsidR="00335BA0" w:rsidRPr="00A90272" w:rsidRDefault="00335BA0" w:rsidP="00335BA0">
            <w:pPr>
              <w:rPr>
                <w:lang w:val="fr-CH"/>
              </w:rPr>
            </w:pPr>
          </w:p>
        </w:tc>
        <w:tc>
          <w:tcPr>
            <w:tcW w:w="3969" w:type="dxa"/>
            <w:tcBorders>
              <w:left w:val="single" w:sz="4" w:space="0" w:color="7F7F7F" w:themeColor="text1" w:themeTint="80"/>
            </w:tcBorders>
          </w:tcPr>
          <w:p w14:paraId="19E90969" w14:textId="77777777" w:rsidR="00335BA0" w:rsidRPr="00A90272" w:rsidRDefault="00335BA0" w:rsidP="00335BA0">
            <w:pPr>
              <w:rPr>
                <w:lang w:val="fr-CH"/>
              </w:rPr>
            </w:pPr>
          </w:p>
        </w:tc>
      </w:tr>
    </w:tbl>
    <w:p w14:paraId="485380A4" w14:textId="61F1533B" w:rsidR="00256FFB" w:rsidRPr="00A90272" w:rsidRDefault="00EC350F" w:rsidP="00E36625">
      <w:pPr>
        <w:pStyle w:val="berschrift1A"/>
        <w:rPr>
          <w:lang w:val="fr-CH"/>
        </w:rPr>
      </w:pPr>
      <w:bookmarkStart w:id="35" w:name="_Toc482289925"/>
      <w:r w:rsidRPr="00E36625">
        <w:rPr>
          <w:lang w:val="fr-CH"/>
        </w:rPr>
        <w:lastRenderedPageBreak/>
        <w:t>Documents supplémentaires et pertinents de l'ISO, de l'EA et de</w:t>
      </w:r>
      <w:r w:rsidRPr="00A90272">
        <w:rPr>
          <w:lang w:val="fr-CH"/>
        </w:rPr>
        <w:t xml:space="preserve"> l'IAF</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42D39" w:rsidRPr="009C7DB7" w14:paraId="5950C625" w14:textId="77777777"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321487E" w14:textId="0B7232AF" w:rsidR="00442D39" w:rsidRPr="00A90272" w:rsidRDefault="00EC350F" w:rsidP="00442D39">
            <w:pPr>
              <w:pStyle w:val="Tabellentitel"/>
              <w:suppressAutoHyphens w:val="0"/>
              <w:rPr>
                <w:lang w:val="fr-CH"/>
              </w:rPr>
            </w:pPr>
            <w:r w:rsidRPr="00A90272">
              <w:rPr>
                <w:lang w:val="fr-CH"/>
              </w:rP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E6F299" w14:textId="09BA02C8" w:rsidR="00442D39" w:rsidRPr="00A90272" w:rsidRDefault="00442D39" w:rsidP="00442D39">
            <w:pPr>
              <w:pStyle w:val="Tabellentitel"/>
              <w:suppressAutoHyphens w:val="0"/>
              <w:rPr>
                <w:lang w:val="fr-CH"/>
              </w:rPr>
            </w:pPr>
            <w:r w:rsidRPr="00A90272">
              <w:rPr>
                <w:lang w:val="fr-CH"/>
              </w:rPr>
              <w:t xml:space="preserve">Indications du requérant / </w:t>
            </w:r>
            <w:r w:rsidRPr="00A90272">
              <w:rPr>
                <w:lang w:val="fr-CH"/>
              </w:rPr>
              <w:br/>
              <w:t>de l'organisme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F5B5EA" w14:textId="46B0B4B8" w:rsidR="00442D39" w:rsidRPr="00A90272" w:rsidRDefault="00442D39" w:rsidP="00442D39">
            <w:pPr>
              <w:pStyle w:val="Tabellentitel"/>
              <w:suppressAutoHyphens w:val="0"/>
              <w:rPr>
                <w:lang w:val="fr-CH"/>
              </w:rPr>
            </w:pPr>
            <w:r w:rsidRPr="00A90272">
              <w:rPr>
                <w:lang w:val="fr-CH"/>
              </w:rPr>
              <w:t xml:space="preserve">Remarques du SAS (laisser </w:t>
            </w:r>
            <w:proofErr w:type="spellStart"/>
            <w:r w:rsidRPr="00A90272">
              <w:rPr>
                <w:lang w:val="fr-CH"/>
              </w:rPr>
              <w:t>vide</w:t>
            </w:r>
            <w:proofErr w:type="spellEnd"/>
            <w:r w:rsidRPr="00A90272">
              <w:rPr>
                <w:lang w:val="fr-CH"/>
              </w:rPr>
              <w:t>)</w:t>
            </w:r>
          </w:p>
        </w:tc>
      </w:tr>
      <w:tr w:rsidR="00E96CF8" w:rsidRPr="009C7DB7" w14:paraId="567C3460" w14:textId="77777777" w:rsidTr="00256FFB">
        <w:tc>
          <w:tcPr>
            <w:tcW w:w="1134" w:type="dxa"/>
            <w:tcBorders>
              <w:top w:val="nil"/>
            </w:tcBorders>
          </w:tcPr>
          <w:p w14:paraId="0ACE681D" w14:textId="4F39D3F0" w:rsidR="00E96CF8" w:rsidRPr="00A90272" w:rsidRDefault="00E96CF8" w:rsidP="00256FFB">
            <w:pPr>
              <w:rPr>
                <w:lang w:val="fr-CH"/>
              </w:rPr>
            </w:pPr>
          </w:p>
        </w:tc>
        <w:tc>
          <w:tcPr>
            <w:tcW w:w="3969" w:type="dxa"/>
            <w:tcBorders>
              <w:top w:val="nil"/>
              <w:right w:val="single" w:sz="4" w:space="0" w:color="7F7F7F" w:themeColor="text1" w:themeTint="80"/>
            </w:tcBorders>
          </w:tcPr>
          <w:p w14:paraId="2B7CDEE1" w14:textId="46DE0A31" w:rsidR="00E96CF8" w:rsidRPr="00A90272" w:rsidRDefault="00E96CF8" w:rsidP="005811D6">
            <w:pPr>
              <w:rPr>
                <w:iCs/>
                <w:lang w:val="fr-CH"/>
              </w:rPr>
            </w:pPr>
          </w:p>
        </w:tc>
        <w:tc>
          <w:tcPr>
            <w:tcW w:w="3969" w:type="dxa"/>
            <w:tcBorders>
              <w:top w:val="nil"/>
              <w:left w:val="single" w:sz="4" w:space="0" w:color="7F7F7F" w:themeColor="text1" w:themeTint="80"/>
            </w:tcBorders>
          </w:tcPr>
          <w:p w14:paraId="707F1602" w14:textId="77777777" w:rsidR="00E96CF8" w:rsidRPr="00A90272" w:rsidRDefault="00E96CF8" w:rsidP="00256FFB">
            <w:pPr>
              <w:rPr>
                <w:lang w:val="fr-CH"/>
              </w:rPr>
            </w:pPr>
          </w:p>
        </w:tc>
      </w:tr>
    </w:tbl>
    <w:p w14:paraId="4775B829" w14:textId="77777777" w:rsidR="00256FFB" w:rsidRPr="00A90272" w:rsidRDefault="00256FFB" w:rsidP="00256FFB">
      <w:pPr>
        <w:pStyle w:val="Tabellentextzentriert"/>
        <w:jc w:val="left"/>
        <w:rPr>
          <w:lang w:val="fr-CH"/>
        </w:rPr>
      </w:pPr>
    </w:p>
    <w:p w14:paraId="0A26D8AF" w14:textId="77777777" w:rsidR="00C0372A" w:rsidRPr="00A90272" w:rsidRDefault="00CA4E2A" w:rsidP="00CA4E2A">
      <w:pPr>
        <w:pStyle w:val="Tabellentextzentriert"/>
        <w:rPr>
          <w:color w:val="000000"/>
          <w:lang w:val="fr-CH"/>
        </w:rPr>
      </w:pPr>
      <w:r w:rsidRPr="00A90272">
        <w:rPr>
          <w:lang w:val="fr-CH"/>
        </w:rPr>
        <w:t>* / * / * / * / *</w:t>
      </w:r>
    </w:p>
    <w:sectPr w:rsidR="00C0372A" w:rsidRPr="00A90272" w:rsidSect="000C6D1D">
      <w:headerReference w:type="default" r:id="rId8"/>
      <w:footerReference w:type="default" r:id="rId9"/>
      <w:headerReference w:type="first" r:id="rId10"/>
      <w:footerReference w:type="first" r:id="rId11"/>
      <w:pgSz w:w="11906" w:h="16838"/>
      <w:pgMar w:top="1418" w:right="1134" w:bottom="1418" w:left="1474" w:header="680"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6AED" w14:textId="77777777" w:rsidR="00E36625" w:rsidRDefault="00E36625">
      <w:r>
        <w:separator/>
      </w:r>
    </w:p>
  </w:endnote>
  <w:endnote w:type="continuationSeparator" w:id="0">
    <w:p w14:paraId="1E8C6112" w14:textId="77777777" w:rsidR="00E36625" w:rsidRDefault="00E3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13" w:type="dxa"/>
      <w:tblLayout w:type="fixed"/>
      <w:tblCellMar>
        <w:left w:w="71" w:type="dxa"/>
        <w:right w:w="71" w:type="dxa"/>
      </w:tblCellMar>
      <w:tblLook w:val="01E0" w:firstRow="1" w:lastRow="1" w:firstColumn="1" w:lastColumn="1" w:noHBand="0" w:noVBand="0"/>
    </w:tblPr>
    <w:tblGrid>
      <w:gridCol w:w="14813"/>
    </w:tblGrid>
    <w:tr w:rsidR="00E36625" w:rsidRPr="00A32282" w14:paraId="3ECB2EE5" w14:textId="77777777" w:rsidTr="001765D3">
      <w:trPr>
        <w:cantSplit/>
        <w:trHeight w:val="794"/>
      </w:trPr>
      <w:tc>
        <w:tcPr>
          <w:tcW w:w="14813" w:type="dxa"/>
          <w:vAlign w:val="bottom"/>
        </w:tcPr>
        <w:p w14:paraId="61DEE384" w14:textId="6C8E5FBF" w:rsidR="00E36625" w:rsidRPr="001765D3" w:rsidRDefault="00E36625" w:rsidP="00346F1C">
          <w:pPr>
            <w:pStyle w:val="Pfad"/>
            <w:tabs>
              <w:tab w:val="left" w:pos="3898"/>
              <w:tab w:val="left" w:pos="8364"/>
              <w:tab w:val="right" w:pos="14742"/>
            </w:tabs>
            <w:rPr>
              <w:lang w:val="fr-CH"/>
            </w:rPr>
          </w:pPr>
          <w:r>
            <w:rPr>
              <w:sz w:val="16"/>
              <w:szCs w:val="16"/>
              <w:lang w:val="fr-CH"/>
            </w:rPr>
            <w:fldChar w:fldCharType="begin"/>
          </w:r>
          <w:r w:rsidRPr="001765D3">
            <w:rPr>
              <w:sz w:val="16"/>
              <w:szCs w:val="16"/>
              <w:lang w:val="fr-CH"/>
            </w:rPr>
            <w:instrText xml:space="preserve"> REF  Dokbezeichnung </w:instrText>
          </w:r>
          <w:r w:rsidR="0086272A" w:rsidRPr="001765D3">
            <w:rPr>
              <w:sz w:val="16"/>
              <w:szCs w:val="16"/>
              <w:lang w:val="fr-CH"/>
            </w:rPr>
            <w:instrText xml:space="preserve"> \* MERGEFORMAT </w:instrText>
          </w:r>
          <w:r>
            <w:rPr>
              <w:sz w:val="16"/>
              <w:szCs w:val="16"/>
              <w:lang w:val="fr-CH"/>
            </w:rPr>
            <w:fldChar w:fldCharType="separate"/>
          </w:r>
          <w:r w:rsidR="0092593A">
            <w:rPr>
              <w:sz w:val="16"/>
              <w:szCs w:val="16"/>
              <w:lang w:val="fr-CH"/>
            </w:rPr>
            <w:t>202fw, 2017-05, rév. 09</w:t>
          </w:r>
          <w:r w:rsidR="0092593A" w:rsidRPr="001765D3">
            <w:rPr>
              <w:sz w:val="16"/>
              <w:szCs w:val="16"/>
              <w:lang w:val="fr-CH"/>
            </w:rPr>
            <w:t xml:space="preserve"> </w:t>
          </w:r>
          <w:r>
            <w:rPr>
              <w:sz w:val="16"/>
              <w:szCs w:val="16"/>
              <w:lang w:val="fr-CH"/>
            </w:rPr>
            <w:fldChar w:fldCharType="end"/>
          </w:r>
          <w:r w:rsidRPr="001765D3">
            <w:rPr>
              <w:sz w:val="16"/>
              <w:szCs w:val="16"/>
              <w:lang w:val="fr-CH"/>
            </w:rPr>
            <w:tab/>
          </w:r>
          <w:r>
            <w:rPr>
              <w:sz w:val="16"/>
              <w:szCs w:val="16"/>
            </w:rPr>
            <w:fldChar w:fldCharType="begin"/>
          </w:r>
          <w:r w:rsidRPr="001765D3">
            <w:rPr>
              <w:sz w:val="16"/>
              <w:szCs w:val="16"/>
              <w:lang w:val="fr-CH"/>
            </w:rPr>
            <w:instrText xml:space="preserve"> FILENAME   \* MERGEFORMAT </w:instrText>
          </w:r>
          <w:r>
            <w:rPr>
              <w:sz w:val="16"/>
              <w:szCs w:val="16"/>
            </w:rPr>
            <w:fldChar w:fldCharType="separate"/>
          </w:r>
          <w:r w:rsidR="0092593A">
            <w:rPr>
              <w:sz w:val="16"/>
              <w:szCs w:val="16"/>
              <w:lang w:val="fr-CH"/>
            </w:rPr>
            <w:t>202f.docx</w:t>
          </w:r>
          <w:r>
            <w:rPr>
              <w:sz w:val="16"/>
              <w:szCs w:val="16"/>
            </w:rPr>
            <w:fldChar w:fldCharType="end"/>
          </w:r>
          <w:r w:rsidRPr="001765D3">
            <w:rPr>
              <w:sz w:val="16"/>
              <w:szCs w:val="16"/>
              <w:lang w:val="fr-CH"/>
            </w:rPr>
            <w:tab/>
          </w:r>
          <w:r w:rsidR="001765D3" w:rsidRPr="001765D3">
            <w:rPr>
              <w:sz w:val="16"/>
              <w:szCs w:val="16"/>
              <w:lang w:val="fr-CH"/>
            </w:rPr>
            <w:t>Page</w:t>
          </w:r>
          <w:r w:rsidRPr="001765D3">
            <w:rPr>
              <w:sz w:val="16"/>
              <w:szCs w:val="16"/>
              <w:lang w:val="fr-CH"/>
            </w:rPr>
            <w:t xml:space="preserve"> </w:t>
          </w:r>
          <w:r>
            <w:rPr>
              <w:sz w:val="16"/>
              <w:szCs w:val="16"/>
            </w:rPr>
            <w:fldChar w:fldCharType="begin"/>
          </w:r>
          <w:r w:rsidRPr="001765D3">
            <w:rPr>
              <w:sz w:val="16"/>
              <w:szCs w:val="16"/>
              <w:lang w:val="fr-CH"/>
            </w:rPr>
            <w:instrText xml:space="preserve"> PAGE  </w:instrText>
          </w:r>
          <w:r>
            <w:rPr>
              <w:sz w:val="16"/>
              <w:szCs w:val="16"/>
            </w:rPr>
            <w:fldChar w:fldCharType="separate"/>
          </w:r>
          <w:r w:rsidR="0092593A">
            <w:rPr>
              <w:sz w:val="16"/>
              <w:szCs w:val="16"/>
              <w:lang w:val="fr-CH"/>
            </w:rPr>
            <w:t>20</w:t>
          </w:r>
          <w:r>
            <w:rPr>
              <w:sz w:val="16"/>
              <w:szCs w:val="16"/>
            </w:rPr>
            <w:fldChar w:fldCharType="end"/>
          </w:r>
          <w:r w:rsidRPr="001765D3">
            <w:rPr>
              <w:sz w:val="16"/>
              <w:szCs w:val="16"/>
              <w:lang w:val="fr-CH"/>
            </w:rPr>
            <w:t xml:space="preserve"> </w:t>
          </w:r>
          <w:r w:rsidR="001765D3" w:rsidRPr="001765D3">
            <w:rPr>
              <w:sz w:val="16"/>
              <w:szCs w:val="16"/>
              <w:lang w:val="fr-CH"/>
            </w:rPr>
            <w:t>de</w:t>
          </w:r>
          <w:r w:rsidRPr="001765D3">
            <w:rPr>
              <w:sz w:val="16"/>
              <w:szCs w:val="16"/>
              <w:lang w:val="fr-CH"/>
            </w:rPr>
            <w:t xml:space="preserve"> </w:t>
          </w:r>
          <w:r>
            <w:rPr>
              <w:sz w:val="16"/>
              <w:szCs w:val="16"/>
            </w:rPr>
            <w:fldChar w:fldCharType="begin"/>
          </w:r>
          <w:r w:rsidRPr="001765D3">
            <w:rPr>
              <w:sz w:val="16"/>
              <w:szCs w:val="16"/>
              <w:lang w:val="fr-CH"/>
            </w:rPr>
            <w:instrText xml:space="preserve"> NUMPAGES  </w:instrText>
          </w:r>
          <w:r>
            <w:rPr>
              <w:sz w:val="16"/>
              <w:szCs w:val="16"/>
            </w:rPr>
            <w:fldChar w:fldCharType="separate"/>
          </w:r>
          <w:r w:rsidR="0092593A">
            <w:rPr>
              <w:sz w:val="16"/>
              <w:szCs w:val="16"/>
              <w:lang w:val="fr-CH"/>
            </w:rPr>
            <w:t>20</w:t>
          </w:r>
          <w:r>
            <w:rPr>
              <w:sz w:val="16"/>
              <w:szCs w:val="16"/>
            </w:rPr>
            <w:fldChar w:fldCharType="end"/>
          </w:r>
        </w:p>
      </w:tc>
    </w:tr>
  </w:tbl>
  <w:p w14:paraId="13D2EF45" w14:textId="77777777" w:rsidR="00E36625" w:rsidRPr="001765D3" w:rsidRDefault="00E36625" w:rsidP="0086272A">
    <w:pPr>
      <w:pStyle w:val="Fuzeile"/>
      <w:spacing w:before="0" w:after="0" w:line="240" w:lineRule="auto"/>
      <w:rPr>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1AB7" w14:textId="4113FB29" w:rsidR="00E36625" w:rsidRPr="001765D3" w:rsidRDefault="009C7DB7" w:rsidP="003A7E1F">
    <w:pPr>
      <w:pStyle w:val="Pfad"/>
      <w:tabs>
        <w:tab w:val="left" w:pos="3969"/>
        <w:tab w:val="right" w:pos="9351"/>
        <w:tab w:val="right" w:pos="14742"/>
      </w:tabs>
      <w:rPr>
        <w:lang w:val="fr-CH"/>
      </w:rPr>
    </w:pPr>
    <w:bookmarkStart w:id="36" w:name="Dokbezeichnung"/>
    <w:r>
      <w:rPr>
        <w:sz w:val="16"/>
        <w:szCs w:val="16"/>
        <w:lang w:val="fr-CH"/>
      </w:rPr>
      <w:t>2</w:t>
    </w:r>
    <w:r w:rsidR="003D6C1F">
      <w:rPr>
        <w:sz w:val="16"/>
        <w:szCs w:val="16"/>
        <w:lang w:val="fr-CH"/>
      </w:rPr>
      <w:t>02fw, 2017-05, rév. 09</w:t>
    </w:r>
    <w:r w:rsidR="00E36625" w:rsidRPr="001765D3">
      <w:rPr>
        <w:sz w:val="16"/>
        <w:szCs w:val="16"/>
        <w:lang w:val="fr-CH"/>
      </w:rPr>
      <w:t xml:space="preserve"> </w:t>
    </w:r>
    <w:bookmarkEnd w:id="36"/>
    <w:r w:rsidR="00E36625" w:rsidRPr="001765D3">
      <w:rPr>
        <w:sz w:val="16"/>
        <w:szCs w:val="16"/>
        <w:lang w:val="fr-CH"/>
      </w:rPr>
      <w:tab/>
    </w:r>
    <w:r w:rsidR="00E36625">
      <w:rPr>
        <w:sz w:val="16"/>
        <w:szCs w:val="16"/>
      </w:rPr>
      <w:fldChar w:fldCharType="begin"/>
    </w:r>
    <w:r w:rsidR="00E36625" w:rsidRPr="001765D3">
      <w:rPr>
        <w:sz w:val="16"/>
        <w:szCs w:val="16"/>
        <w:lang w:val="fr-CH"/>
      </w:rPr>
      <w:instrText xml:space="preserve"> FILENAME   \* MERGEFORMAT </w:instrText>
    </w:r>
    <w:r w:rsidR="00E36625">
      <w:rPr>
        <w:sz w:val="16"/>
        <w:szCs w:val="16"/>
      </w:rPr>
      <w:fldChar w:fldCharType="separate"/>
    </w:r>
    <w:r w:rsidR="0092593A">
      <w:rPr>
        <w:sz w:val="16"/>
        <w:szCs w:val="16"/>
        <w:lang w:val="fr-CH"/>
      </w:rPr>
      <w:t>202f.docx</w:t>
    </w:r>
    <w:r w:rsidR="00E36625">
      <w:rPr>
        <w:sz w:val="16"/>
        <w:szCs w:val="16"/>
      </w:rPr>
      <w:fldChar w:fldCharType="end"/>
    </w:r>
    <w:r w:rsidR="00E36625" w:rsidRPr="001765D3">
      <w:rPr>
        <w:sz w:val="16"/>
        <w:szCs w:val="16"/>
        <w:lang w:val="fr-CH"/>
      </w:rPr>
      <w:tab/>
    </w:r>
    <w:r w:rsidR="001765D3" w:rsidRPr="001765D3">
      <w:rPr>
        <w:sz w:val="16"/>
        <w:szCs w:val="16"/>
        <w:lang w:val="fr-CH"/>
      </w:rPr>
      <w:t>Page</w:t>
    </w:r>
    <w:r w:rsidR="00E36625" w:rsidRPr="001765D3">
      <w:rPr>
        <w:sz w:val="16"/>
        <w:szCs w:val="16"/>
        <w:lang w:val="fr-CH"/>
      </w:rPr>
      <w:t xml:space="preserve"> </w:t>
    </w:r>
    <w:r w:rsidR="00E36625">
      <w:rPr>
        <w:sz w:val="16"/>
        <w:szCs w:val="16"/>
      </w:rPr>
      <w:fldChar w:fldCharType="begin"/>
    </w:r>
    <w:r w:rsidR="00E36625" w:rsidRPr="001765D3">
      <w:rPr>
        <w:sz w:val="16"/>
        <w:szCs w:val="16"/>
        <w:lang w:val="fr-CH"/>
      </w:rPr>
      <w:instrText xml:space="preserve"> PAGE  </w:instrText>
    </w:r>
    <w:r w:rsidR="00E36625">
      <w:rPr>
        <w:sz w:val="16"/>
        <w:szCs w:val="16"/>
      </w:rPr>
      <w:fldChar w:fldCharType="separate"/>
    </w:r>
    <w:r w:rsidR="0092593A">
      <w:rPr>
        <w:sz w:val="16"/>
        <w:szCs w:val="16"/>
        <w:lang w:val="fr-CH"/>
      </w:rPr>
      <w:t>1</w:t>
    </w:r>
    <w:r w:rsidR="00E36625">
      <w:rPr>
        <w:sz w:val="16"/>
        <w:szCs w:val="16"/>
      </w:rPr>
      <w:fldChar w:fldCharType="end"/>
    </w:r>
    <w:r w:rsidR="001765D3" w:rsidRPr="001765D3">
      <w:rPr>
        <w:sz w:val="16"/>
        <w:szCs w:val="16"/>
        <w:lang w:val="fr-CH"/>
      </w:rPr>
      <w:t xml:space="preserve"> de </w:t>
    </w:r>
    <w:r w:rsidR="00E36625">
      <w:rPr>
        <w:sz w:val="16"/>
        <w:szCs w:val="16"/>
      </w:rPr>
      <w:fldChar w:fldCharType="begin"/>
    </w:r>
    <w:r w:rsidR="00E36625" w:rsidRPr="001765D3">
      <w:rPr>
        <w:sz w:val="16"/>
        <w:szCs w:val="16"/>
        <w:lang w:val="fr-CH"/>
      </w:rPr>
      <w:instrText xml:space="preserve"> NUMPAGES  </w:instrText>
    </w:r>
    <w:r w:rsidR="00E36625">
      <w:rPr>
        <w:sz w:val="16"/>
        <w:szCs w:val="16"/>
      </w:rPr>
      <w:fldChar w:fldCharType="separate"/>
    </w:r>
    <w:r w:rsidR="0092593A">
      <w:rPr>
        <w:sz w:val="16"/>
        <w:szCs w:val="16"/>
        <w:lang w:val="fr-CH"/>
      </w:rPr>
      <w:t>20</w:t>
    </w:r>
    <w:r w:rsidR="00E3662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663EF" w14:textId="77777777" w:rsidR="00E36625" w:rsidRDefault="00E36625">
      <w:r>
        <w:separator/>
      </w:r>
    </w:p>
  </w:footnote>
  <w:footnote w:type="continuationSeparator" w:id="0">
    <w:p w14:paraId="481FF6FD" w14:textId="77777777" w:rsidR="00E36625" w:rsidRDefault="00E36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920"/>
      <w:gridCol w:w="2378"/>
    </w:tblGrid>
    <w:tr w:rsidR="00E36625" w14:paraId="64A8DB4B" w14:textId="77777777" w:rsidTr="00E36625">
      <w:trPr>
        <w:trHeight w:val="340"/>
      </w:trPr>
      <w:tc>
        <w:tcPr>
          <w:tcW w:w="6912" w:type="dxa"/>
          <w:vAlign w:val="center"/>
        </w:tcPr>
        <w:p w14:paraId="1F392EF6" w14:textId="0F583DF9" w:rsidR="00E36625" w:rsidRPr="00C11EDC" w:rsidRDefault="00E36625" w:rsidP="000C6D1D">
          <w:pPr>
            <w:pStyle w:val="zzRef"/>
            <w:ind w:left="-57" w:right="618"/>
          </w:pPr>
          <w:r>
            <w:t xml:space="preserve">SAS : </w:t>
          </w:r>
          <w:r>
            <w:fldChar w:fldCharType="begin"/>
          </w:r>
          <w:r w:rsidRPr="00C11EDC">
            <w:instrText xml:space="preserve"> REF  DokTitel \h  \* MERGEFORMAT </w:instrText>
          </w:r>
          <w:r>
            <w:fldChar w:fldCharType="separate"/>
          </w:r>
          <w:r w:rsidR="0092593A" w:rsidRPr="0014559B">
            <w:t xml:space="preserve">Document </w:t>
          </w:r>
          <w:r w:rsidR="0092593A">
            <w:t xml:space="preserve">de référence à la norme ISO/CEI </w:t>
          </w:r>
          <w:proofErr w:type="gramStart"/>
          <w:r w:rsidR="0092593A" w:rsidRPr="0014559B">
            <w:t>17025:</w:t>
          </w:r>
          <w:proofErr w:type="gramEnd"/>
          <w:r w:rsidR="0092593A" w:rsidRPr="0014559B">
            <w:t>2005 pour l’évaluation en vue de l’accréditation de laboratoires d’essais et d‘étalonnage</w:t>
          </w:r>
          <w:r>
            <w:fldChar w:fldCharType="end"/>
          </w:r>
        </w:p>
      </w:tc>
      <w:tc>
        <w:tcPr>
          <w:tcW w:w="2375" w:type="dxa"/>
          <w:shd w:val="clear" w:color="auto" w:fill="D9D9D9" w:themeFill="background1" w:themeFillShade="D9"/>
          <w:vAlign w:val="center"/>
        </w:tcPr>
        <w:p w14:paraId="6FCB487D" w14:textId="77777777" w:rsidR="00E36625" w:rsidRDefault="00E36625" w:rsidP="00273E80">
          <w:pPr>
            <w:pStyle w:val="zzKlassifizierungFolgeseiten"/>
          </w:pPr>
          <w:r>
            <w:fldChar w:fldCharType="begin"/>
          </w:r>
          <w:r>
            <w:instrText xml:space="preserve"> REF Klassifizierung \h  \* MERGEFORMAT </w:instrText>
          </w:r>
          <w:r>
            <w:fldChar w:fldCharType="separate"/>
          </w:r>
          <w:sdt>
            <w:sdtPr>
              <w:id w:val="-726837525"/>
              <w:placeholder>
                <w:docPart w:val="280211E40E0B4218B97506785A062A4F"/>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Content>
              <w:r w:rsidR="0092593A" w:rsidRPr="0092593A">
                <w:t>Pas de classification</w:t>
              </w:r>
            </w:sdtContent>
          </w:sdt>
          <w:r>
            <w:fldChar w:fldCharType="end"/>
          </w:r>
        </w:p>
      </w:tc>
    </w:tr>
  </w:tbl>
  <w:p w14:paraId="6068CD5A" w14:textId="77777777" w:rsidR="00E36625" w:rsidRPr="00870412" w:rsidRDefault="00E36625" w:rsidP="00273E80">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E36625" w:rsidRPr="00A32282" w14:paraId="4C339160" w14:textId="77777777" w:rsidTr="00F60E17">
      <w:trPr>
        <w:cantSplit/>
        <w:trHeight w:hRule="exact" w:val="1800"/>
      </w:trPr>
      <w:tc>
        <w:tcPr>
          <w:tcW w:w="4848" w:type="dxa"/>
        </w:tcPr>
        <w:p w14:paraId="7BC4BB61" w14:textId="77777777" w:rsidR="00E36625" w:rsidRDefault="00E36625" w:rsidP="00C959DB">
          <w:pPr>
            <w:pStyle w:val="Logo"/>
          </w:pPr>
          <w:r>
            <w:drawing>
              <wp:anchor distT="0" distB="0" distL="114300" distR="114300" simplePos="0" relativeHeight="251658240" behindDoc="0" locked="0" layoutInCell="1" allowOverlap="1" wp14:anchorId="171ECBEE" wp14:editId="13822D93">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189A045D" w14:textId="77777777" w:rsidR="00E36625" w:rsidRPr="00B446FE" w:rsidRDefault="00E36625" w:rsidP="00B446FE">
          <w:pPr>
            <w:pStyle w:val="KopfDept"/>
            <w:rPr>
              <w:lang w:val="fr-CH"/>
            </w:rPr>
          </w:pPr>
          <w:r w:rsidRPr="00B446FE">
            <w:rPr>
              <w:lang w:val="fr-CH"/>
            </w:rPr>
            <w:t>Département fédéral de l’économie,</w:t>
          </w:r>
          <w:r w:rsidRPr="00B446FE">
            <w:rPr>
              <w:lang w:val="fr-CH"/>
            </w:rPr>
            <w:br/>
            <w:t>de la formation et de la recherche DEFR</w:t>
          </w:r>
        </w:p>
        <w:p w14:paraId="7868167C" w14:textId="251693D3" w:rsidR="00E36625" w:rsidRPr="00B446FE" w:rsidRDefault="00E36625" w:rsidP="00B446FE">
          <w:pPr>
            <w:pStyle w:val="KopfDept"/>
            <w:rPr>
              <w:b/>
              <w:lang w:val="fr-CH"/>
            </w:rPr>
          </w:pPr>
          <w:r w:rsidRPr="00B446FE">
            <w:rPr>
              <w:b/>
              <w:lang w:val="fr-CH"/>
            </w:rPr>
            <w:t>Secrétariat d’Etat à l’économie SECO</w:t>
          </w:r>
          <w:r>
            <w:rPr>
              <w:b/>
              <w:lang w:val="fr-CH"/>
            </w:rPr>
            <w:br/>
          </w:r>
          <w:r w:rsidRPr="00B446FE">
            <w:rPr>
              <w:lang w:val="fr-CH"/>
            </w:rPr>
            <w:t xml:space="preserve">Service d’accréditation suisse SAS </w:t>
          </w:r>
          <w:r>
            <w:fldChar w:fldCharType="begin"/>
          </w:r>
          <w:r w:rsidRPr="00B446FE">
            <w:rPr>
              <w:lang w:val="fr-CH"/>
            </w:rPr>
            <w:instrText xml:space="preserve"> DOCVARIABLE "OrgEinheit" </w:instrText>
          </w:r>
          <w:r>
            <w:fldChar w:fldCharType="end"/>
          </w:r>
        </w:p>
      </w:tc>
    </w:tr>
  </w:tbl>
  <w:p w14:paraId="715CF34D" w14:textId="77777777" w:rsidR="00E36625" w:rsidRPr="00B446FE" w:rsidRDefault="00E36625">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65462E8"/>
    <w:multiLevelType w:val="hybridMultilevel"/>
    <w:tmpl w:val="D92CFD34"/>
    <w:lvl w:ilvl="0" w:tplc="7F7EA5D0">
      <w:start w:val="1"/>
      <w:numFmt w:val="bullet"/>
      <w:lvlText w:val=""/>
      <w:lvlJc w:val="left"/>
      <w:pPr>
        <w:ind w:left="720" w:hanging="360"/>
      </w:pPr>
      <w:rPr>
        <w:rFonts w:ascii="Symbol" w:hAnsi="Symbo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A256D6"/>
    <w:multiLevelType w:val="hybridMultilevel"/>
    <w:tmpl w:val="1C66C6B4"/>
    <w:lvl w:ilvl="0" w:tplc="A844CE0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B14CE"/>
    <w:multiLevelType w:val="hybridMultilevel"/>
    <w:tmpl w:val="B3BA9A6C"/>
    <w:lvl w:ilvl="0" w:tplc="176A7B7C">
      <w:start w:val="4"/>
      <w:numFmt w:val="decimal"/>
      <w:lvlText w:val="%1."/>
      <w:lvlJc w:val="left"/>
      <w:pPr>
        <w:ind w:left="1296" w:hanging="360"/>
      </w:pPr>
      <w:rPr>
        <w:rFonts w:hint="default"/>
      </w:rPr>
    </w:lvl>
    <w:lvl w:ilvl="1" w:tplc="08070019" w:tentative="1">
      <w:start w:val="1"/>
      <w:numFmt w:val="lowerLetter"/>
      <w:lvlText w:val="%2."/>
      <w:lvlJc w:val="left"/>
      <w:pPr>
        <w:ind w:left="2016" w:hanging="360"/>
      </w:pPr>
    </w:lvl>
    <w:lvl w:ilvl="2" w:tplc="0807001B" w:tentative="1">
      <w:start w:val="1"/>
      <w:numFmt w:val="lowerRoman"/>
      <w:lvlText w:val="%3."/>
      <w:lvlJc w:val="right"/>
      <w:pPr>
        <w:ind w:left="2736" w:hanging="180"/>
      </w:pPr>
    </w:lvl>
    <w:lvl w:ilvl="3" w:tplc="0807000F" w:tentative="1">
      <w:start w:val="1"/>
      <w:numFmt w:val="decimal"/>
      <w:lvlText w:val="%4."/>
      <w:lvlJc w:val="left"/>
      <w:pPr>
        <w:ind w:left="3456" w:hanging="360"/>
      </w:pPr>
    </w:lvl>
    <w:lvl w:ilvl="4" w:tplc="08070019" w:tentative="1">
      <w:start w:val="1"/>
      <w:numFmt w:val="lowerLetter"/>
      <w:lvlText w:val="%5."/>
      <w:lvlJc w:val="left"/>
      <w:pPr>
        <w:ind w:left="4176" w:hanging="360"/>
      </w:pPr>
    </w:lvl>
    <w:lvl w:ilvl="5" w:tplc="0807001B" w:tentative="1">
      <w:start w:val="1"/>
      <w:numFmt w:val="lowerRoman"/>
      <w:lvlText w:val="%6."/>
      <w:lvlJc w:val="right"/>
      <w:pPr>
        <w:ind w:left="4896" w:hanging="180"/>
      </w:pPr>
    </w:lvl>
    <w:lvl w:ilvl="6" w:tplc="0807000F" w:tentative="1">
      <w:start w:val="1"/>
      <w:numFmt w:val="decimal"/>
      <w:lvlText w:val="%7."/>
      <w:lvlJc w:val="left"/>
      <w:pPr>
        <w:ind w:left="5616" w:hanging="360"/>
      </w:pPr>
    </w:lvl>
    <w:lvl w:ilvl="7" w:tplc="08070019" w:tentative="1">
      <w:start w:val="1"/>
      <w:numFmt w:val="lowerLetter"/>
      <w:lvlText w:val="%8."/>
      <w:lvlJc w:val="left"/>
      <w:pPr>
        <w:ind w:left="6336" w:hanging="360"/>
      </w:pPr>
    </w:lvl>
    <w:lvl w:ilvl="8" w:tplc="0807001B" w:tentative="1">
      <w:start w:val="1"/>
      <w:numFmt w:val="lowerRoman"/>
      <w:lvlText w:val="%9."/>
      <w:lvlJc w:val="right"/>
      <w:pPr>
        <w:ind w:left="7056" w:hanging="180"/>
      </w:pPr>
    </w:lvl>
  </w:abstractNum>
  <w:abstractNum w:abstractNumId="8" w15:restartNumberingAfterBreak="0">
    <w:nsid w:val="1C00706D"/>
    <w:multiLevelType w:val="hybridMultilevel"/>
    <w:tmpl w:val="6D8279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C1BD5"/>
    <w:multiLevelType w:val="hybridMultilevel"/>
    <w:tmpl w:val="DCD09934"/>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EBE5BFA"/>
    <w:multiLevelType w:val="multilevel"/>
    <w:tmpl w:val="58507022"/>
    <w:lvl w:ilvl="0">
      <w:start w:val="1"/>
      <w:numFmt w:val="decimal"/>
      <w:lvlText w:val="5.%1."/>
      <w:lvlJc w:val="left"/>
      <w:pPr>
        <w:tabs>
          <w:tab w:val="num" w:pos="360"/>
        </w:tabs>
        <w:ind w:left="0" w:hanging="360"/>
      </w:pPr>
      <w:rPr>
        <w:rFonts w:hint="default"/>
      </w:rPr>
    </w:lvl>
    <w:lvl w:ilvl="1">
      <w:start w:val="1"/>
      <w:numFmt w:val="decimal"/>
      <w:lvlText w:val="5.%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4" w15:restartNumberingAfterBreak="0">
    <w:nsid w:val="31BC4991"/>
    <w:multiLevelType w:val="multilevel"/>
    <w:tmpl w:val="B6B85B3A"/>
    <w:lvl w:ilvl="0">
      <w:start w:val="1"/>
      <w:numFmt w:val="upperLetter"/>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E6B64"/>
    <w:multiLevelType w:val="hybridMultilevel"/>
    <w:tmpl w:val="2F72849A"/>
    <w:lvl w:ilvl="0" w:tplc="793C79C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7" w15:restartNumberingAfterBreak="0">
    <w:nsid w:val="601C5B9D"/>
    <w:multiLevelType w:val="hybridMultilevel"/>
    <w:tmpl w:val="0394890A"/>
    <w:lvl w:ilvl="0" w:tplc="F0FC833C">
      <w:start w:val="1"/>
      <w:numFmt w:val="decimal"/>
      <w:lvlText w:val="%1"/>
      <w:lvlJc w:val="center"/>
      <w:pPr>
        <w:ind w:left="1211"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78F165D"/>
    <w:multiLevelType w:val="multilevel"/>
    <w:tmpl w:val="55BA42C2"/>
    <w:lvl w:ilvl="0">
      <w:start w:val="7"/>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9" w15:restartNumberingAfterBreak="0">
    <w:nsid w:val="6C217F43"/>
    <w:multiLevelType w:val="hybridMultilevel"/>
    <w:tmpl w:val="F6EEC6AA"/>
    <w:lvl w:ilvl="0" w:tplc="834EBE0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D0E7821"/>
    <w:multiLevelType w:val="multilevel"/>
    <w:tmpl w:val="BD108DF6"/>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1" w15:restartNumberingAfterBreak="0">
    <w:nsid w:val="6D3B4B5F"/>
    <w:multiLevelType w:val="hybridMultilevel"/>
    <w:tmpl w:val="BA5E28A8"/>
    <w:lvl w:ilvl="0" w:tplc="24BA719E">
      <w:start w:val="1"/>
      <w:numFmt w:val="bullet"/>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abstractNum w:abstractNumId="22" w15:restartNumberingAfterBreak="0">
    <w:nsid w:val="6F7C30E7"/>
    <w:multiLevelType w:val="hybridMultilevel"/>
    <w:tmpl w:val="C6B6D4B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A0139"/>
    <w:multiLevelType w:val="hybridMultilevel"/>
    <w:tmpl w:val="4CC488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F217458"/>
    <w:multiLevelType w:val="multilevel"/>
    <w:tmpl w:val="5F1AE01E"/>
    <w:lvl w:ilvl="0">
      <w:start w:val="6"/>
      <w:numFmt w:val="decimal"/>
      <w:lvlText w:val="%1."/>
      <w:lvlJc w:val="left"/>
      <w:pPr>
        <w:ind w:left="432" w:hanging="360"/>
      </w:pPr>
      <w:rPr>
        <w:rFonts w:hint="default"/>
      </w:rPr>
    </w:lvl>
    <w:lvl w:ilvl="1">
      <w:start w:val="1"/>
      <w:numFmt w:val="decimal"/>
      <w:isLgl/>
      <w:lvlText w:val="%1.%2"/>
      <w:lvlJc w:val="left"/>
      <w:pPr>
        <w:ind w:left="747" w:hanging="6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num w:numId="1">
    <w:abstractNumId w:val="10"/>
  </w:num>
  <w:num w:numId="2">
    <w:abstractNumId w:val="9"/>
  </w:num>
  <w:num w:numId="3">
    <w:abstractNumId w:val="24"/>
  </w:num>
  <w:num w:numId="4">
    <w:abstractNumId w:val="3"/>
  </w:num>
  <w:num w:numId="5">
    <w:abstractNumId w:val="2"/>
  </w:num>
  <w:num w:numId="6">
    <w:abstractNumId w:val="1"/>
  </w:num>
  <w:num w:numId="7">
    <w:abstractNumId w:val="0"/>
  </w:num>
  <w:num w:numId="8">
    <w:abstractNumId w:val="20"/>
  </w:num>
  <w:num w:numId="9">
    <w:abstractNumId w:val="21"/>
  </w:num>
  <w:num w:numId="10">
    <w:abstractNumId w:val="16"/>
  </w:num>
  <w:num w:numId="11">
    <w:abstractNumId w:val="18"/>
  </w:num>
  <w:num w:numId="12">
    <w:abstractNumId w:val="8"/>
  </w:num>
  <w:num w:numId="13">
    <w:abstractNumId w:val="5"/>
  </w:num>
  <w:num w:numId="14">
    <w:abstractNumId w:val="20"/>
  </w:num>
  <w:num w:numId="15">
    <w:abstractNumId w:val="4"/>
  </w:num>
  <w:num w:numId="16">
    <w:abstractNumId w:val="21"/>
  </w:num>
  <w:num w:numId="17">
    <w:abstractNumId w:val="20"/>
  </w:num>
  <w:num w:numId="18">
    <w:abstractNumId w:val="26"/>
  </w:num>
  <w:num w:numId="19">
    <w:abstractNumId w:val="20"/>
  </w:num>
  <w:num w:numId="20">
    <w:abstractNumId w:val="20"/>
  </w:num>
  <w:num w:numId="21">
    <w:abstractNumId w:val="20"/>
  </w:num>
  <w:num w:numId="22">
    <w:abstractNumId w:val="21"/>
  </w:num>
  <w:num w:numId="23">
    <w:abstractNumId w:val="25"/>
  </w:num>
  <w:num w:numId="24">
    <w:abstractNumId w:val="20"/>
  </w:num>
  <w:num w:numId="25">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num>
  <w:num w:numId="28">
    <w:abstractNumId w:val="20"/>
  </w:num>
  <w:num w:numId="29">
    <w:abstractNumId w:val="20"/>
  </w:num>
  <w:num w:numId="30">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17"/>
  </w:num>
  <w:num w:numId="34">
    <w:abstractNumId w:val="11"/>
    <w:lvlOverride w:ilvl="0">
      <w:startOverride w:val="1"/>
    </w:lvlOverride>
  </w:num>
  <w:num w:numId="35">
    <w:abstractNumId w:val="11"/>
  </w:num>
  <w:num w:numId="36">
    <w:abstractNumId w:val="20"/>
  </w:num>
  <w:num w:numId="37">
    <w:abstractNumId w:val="20"/>
  </w:num>
  <w:num w:numId="38">
    <w:abstractNumId w:val="6"/>
  </w:num>
  <w:num w:numId="39">
    <w:abstractNumId w:val="20"/>
  </w:num>
  <w:num w:numId="40">
    <w:abstractNumId w:val="20"/>
  </w:num>
  <w:num w:numId="41">
    <w:abstractNumId w:val="20"/>
  </w:num>
  <w:num w:numId="42">
    <w:abstractNumId w:val="20"/>
  </w:num>
  <w:num w:numId="43">
    <w:abstractNumId w:val="23"/>
  </w:num>
  <w:num w:numId="44">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5"/>
  </w:num>
  <w:num w:numId="47">
    <w:abstractNumId w:val="7"/>
  </w:num>
  <w:num w:numId="48">
    <w:abstractNumId w:val="13"/>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proofState w:spelling="clean" w:grammar="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10237"/>
    <w:rsid w:val="00012D73"/>
    <w:rsid w:val="00015336"/>
    <w:rsid w:val="0001649E"/>
    <w:rsid w:val="00020B46"/>
    <w:rsid w:val="00044212"/>
    <w:rsid w:val="000453A3"/>
    <w:rsid w:val="00051E43"/>
    <w:rsid w:val="00054C09"/>
    <w:rsid w:val="000600C7"/>
    <w:rsid w:val="0006061A"/>
    <w:rsid w:val="00065454"/>
    <w:rsid w:val="00070445"/>
    <w:rsid w:val="000708C2"/>
    <w:rsid w:val="00074A0E"/>
    <w:rsid w:val="00087F72"/>
    <w:rsid w:val="00090DDB"/>
    <w:rsid w:val="00092DDF"/>
    <w:rsid w:val="00094135"/>
    <w:rsid w:val="000949FB"/>
    <w:rsid w:val="00095327"/>
    <w:rsid w:val="00095380"/>
    <w:rsid w:val="000A0B69"/>
    <w:rsid w:val="000A125B"/>
    <w:rsid w:val="000A7941"/>
    <w:rsid w:val="000B3735"/>
    <w:rsid w:val="000B47F5"/>
    <w:rsid w:val="000B6CEF"/>
    <w:rsid w:val="000B6EAD"/>
    <w:rsid w:val="000C0116"/>
    <w:rsid w:val="000C3458"/>
    <w:rsid w:val="000C419B"/>
    <w:rsid w:val="000C4F8E"/>
    <w:rsid w:val="000C5D01"/>
    <w:rsid w:val="000C691A"/>
    <w:rsid w:val="000C6D1D"/>
    <w:rsid w:val="000C772E"/>
    <w:rsid w:val="000D1215"/>
    <w:rsid w:val="000D5E6F"/>
    <w:rsid w:val="000E034A"/>
    <w:rsid w:val="000E4E2B"/>
    <w:rsid w:val="000E53BE"/>
    <w:rsid w:val="000E654B"/>
    <w:rsid w:val="000E6929"/>
    <w:rsid w:val="000F02A7"/>
    <w:rsid w:val="000F1012"/>
    <w:rsid w:val="000F18C7"/>
    <w:rsid w:val="000F42D0"/>
    <w:rsid w:val="000F4C3C"/>
    <w:rsid w:val="000F6EFC"/>
    <w:rsid w:val="00105957"/>
    <w:rsid w:val="00107241"/>
    <w:rsid w:val="00107438"/>
    <w:rsid w:val="001115F2"/>
    <w:rsid w:val="00112BFC"/>
    <w:rsid w:val="00114CF7"/>
    <w:rsid w:val="00115523"/>
    <w:rsid w:val="001302A4"/>
    <w:rsid w:val="0013435E"/>
    <w:rsid w:val="00136071"/>
    <w:rsid w:val="00144C09"/>
    <w:rsid w:val="0014559B"/>
    <w:rsid w:val="00146997"/>
    <w:rsid w:val="00150AEE"/>
    <w:rsid w:val="00151AFE"/>
    <w:rsid w:val="001528AA"/>
    <w:rsid w:val="0015391F"/>
    <w:rsid w:val="00160A95"/>
    <w:rsid w:val="00162EE0"/>
    <w:rsid w:val="00163100"/>
    <w:rsid w:val="00170D62"/>
    <w:rsid w:val="0017556B"/>
    <w:rsid w:val="001765D3"/>
    <w:rsid w:val="00182CB3"/>
    <w:rsid w:val="00187963"/>
    <w:rsid w:val="0019245B"/>
    <w:rsid w:val="001A26B5"/>
    <w:rsid w:val="001A4511"/>
    <w:rsid w:val="001A7872"/>
    <w:rsid w:val="001B1BB0"/>
    <w:rsid w:val="001C14AC"/>
    <w:rsid w:val="001C38E2"/>
    <w:rsid w:val="001C48F8"/>
    <w:rsid w:val="001C553C"/>
    <w:rsid w:val="001C601F"/>
    <w:rsid w:val="001C660F"/>
    <w:rsid w:val="001D0051"/>
    <w:rsid w:val="001E0383"/>
    <w:rsid w:val="001E4CA2"/>
    <w:rsid w:val="001E6A87"/>
    <w:rsid w:val="001E7D86"/>
    <w:rsid w:val="001F4AD9"/>
    <w:rsid w:val="001F516C"/>
    <w:rsid w:val="001F5B60"/>
    <w:rsid w:val="00200CB3"/>
    <w:rsid w:val="00203C34"/>
    <w:rsid w:val="002042A2"/>
    <w:rsid w:val="00207380"/>
    <w:rsid w:val="00210293"/>
    <w:rsid w:val="002127DD"/>
    <w:rsid w:val="0021619B"/>
    <w:rsid w:val="00232642"/>
    <w:rsid w:val="00233512"/>
    <w:rsid w:val="00240755"/>
    <w:rsid w:val="00243639"/>
    <w:rsid w:val="00243B95"/>
    <w:rsid w:val="00245B59"/>
    <w:rsid w:val="00246B9A"/>
    <w:rsid w:val="002522C1"/>
    <w:rsid w:val="00252AB6"/>
    <w:rsid w:val="00256A1E"/>
    <w:rsid w:val="00256C03"/>
    <w:rsid w:val="00256FFB"/>
    <w:rsid w:val="002604C5"/>
    <w:rsid w:val="002605C9"/>
    <w:rsid w:val="002676B2"/>
    <w:rsid w:val="00273E80"/>
    <w:rsid w:val="00276BF2"/>
    <w:rsid w:val="002806D4"/>
    <w:rsid w:val="00283860"/>
    <w:rsid w:val="00283B17"/>
    <w:rsid w:val="002919C1"/>
    <w:rsid w:val="002921F2"/>
    <w:rsid w:val="00293A4A"/>
    <w:rsid w:val="002A02F6"/>
    <w:rsid w:val="002A1AC8"/>
    <w:rsid w:val="002B1176"/>
    <w:rsid w:val="002B1370"/>
    <w:rsid w:val="002B1580"/>
    <w:rsid w:val="002B2CA4"/>
    <w:rsid w:val="002B3B6F"/>
    <w:rsid w:val="002B5EF8"/>
    <w:rsid w:val="002C0C49"/>
    <w:rsid w:val="002C1E00"/>
    <w:rsid w:val="002C201F"/>
    <w:rsid w:val="002C503A"/>
    <w:rsid w:val="002C5323"/>
    <w:rsid w:val="002C5F6C"/>
    <w:rsid w:val="002C6EB9"/>
    <w:rsid w:val="002D100B"/>
    <w:rsid w:val="002D71E6"/>
    <w:rsid w:val="002E3290"/>
    <w:rsid w:val="002E63CC"/>
    <w:rsid w:val="002F1E4E"/>
    <w:rsid w:val="002F536B"/>
    <w:rsid w:val="002F6C42"/>
    <w:rsid w:val="00307B6E"/>
    <w:rsid w:val="00310D1F"/>
    <w:rsid w:val="00314084"/>
    <w:rsid w:val="00314434"/>
    <w:rsid w:val="003175B8"/>
    <w:rsid w:val="00320ED8"/>
    <w:rsid w:val="003225F3"/>
    <w:rsid w:val="00324197"/>
    <w:rsid w:val="00324AB2"/>
    <w:rsid w:val="00325AE1"/>
    <w:rsid w:val="003263CA"/>
    <w:rsid w:val="00330821"/>
    <w:rsid w:val="00335BA0"/>
    <w:rsid w:val="00335C4E"/>
    <w:rsid w:val="00337B18"/>
    <w:rsid w:val="00342B2D"/>
    <w:rsid w:val="003437CA"/>
    <w:rsid w:val="00346F1C"/>
    <w:rsid w:val="00353F2A"/>
    <w:rsid w:val="00354236"/>
    <w:rsid w:val="00361514"/>
    <w:rsid w:val="00371B0B"/>
    <w:rsid w:val="00375304"/>
    <w:rsid w:val="00377593"/>
    <w:rsid w:val="00380063"/>
    <w:rsid w:val="00382D5D"/>
    <w:rsid w:val="0038398E"/>
    <w:rsid w:val="00385137"/>
    <w:rsid w:val="00386068"/>
    <w:rsid w:val="00396B9A"/>
    <w:rsid w:val="003A05F3"/>
    <w:rsid w:val="003A19CB"/>
    <w:rsid w:val="003A5F7F"/>
    <w:rsid w:val="003A7107"/>
    <w:rsid w:val="003A7E1F"/>
    <w:rsid w:val="003B6CDE"/>
    <w:rsid w:val="003B7C3F"/>
    <w:rsid w:val="003C2797"/>
    <w:rsid w:val="003C3FC2"/>
    <w:rsid w:val="003C57E4"/>
    <w:rsid w:val="003C5F0F"/>
    <w:rsid w:val="003C7F94"/>
    <w:rsid w:val="003D4A81"/>
    <w:rsid w:val="003D5398"/>
    <w:rsid w:val="003D5769"/>
    <w:rsid w:val="003D6C1F"/>
    <w:rsid w:val="003D6E95"/>
    <w:rsid w:val="003E240A"/>
    <w:rsid w:val="003E52B1"/>
    <w:rsid w:val="003E5C26"/>
    <w:rsid w:val="003E7769"/>
    <w:rsid w:val="003F04F1"/>
    <w:rsid w:val="003F0CF5"/>
    <w:rsid w:val="003F31E5"/>
    <w:rsid w:val="004055A9"/>
    <w:rsid w:val="00420FD6"/>
    <w:rsid w:val="0042387E"/>
    <w:rsid w:val="00423C22"/>
    <w:rsid w:val="00424C3A"/>
    <w:rsid w:val="00427BD2"/>
    <w:rsid w:val="00435915"/>
    <w:rsid w:val="00435E83"/>
    <w:rsid w:val="00442746"/>
    <w:rsid w:val="00442D39"/>
    <w:rsid w:val="00456385"/>
    <w:rsid w:val="0045648D"/>
    <w:rsid w:val="004604E3"/>
    <w:rsid w:val="00460F72"/>
    <w:rsid w:val="00461B89"/>
    <w:rsid w:val="004621A3"/>
    <w:rsid w:val="004657E9"/>
    <w:rsid w:val="004716CA"/>
    <w:rsid w:val="004722D1"/>
    <w:rsid w:val="00473249"/>
    <w:rsid w:val="0047420C"/>
    <w:rsid w:val="004760A8"/>
    <w:rsid w:val="004763F2"/>
    <w:rsid w:val="00481801"/>
    <w:rsid w:val="004935F3"/>
    <w:rsid w:val="00495BBF"/>
    <w:rsid w:val="00495F10"/>
    <w:rsid w:val="00495F6E"/>
    <w:rsid w:val="004A370E"/>
    <w:rsid w:val="004A735B"/>
    <w:rsid w:val="004B0AA5"/>
    <w:rsid w:val="004B6215"/>
    <w:rsid w:val="004B65A2"/>
    <w:rsid w:val="004C1F6C"/>
    <w:rsid w:val="004C55E2"/>
    <w:rsid w:val="004C6B1B"/>
    <w:rsid w:val="004D3C8C"/>
    <w:rsid w:val="004E190A"/>
    <w:rsid w:val="004E4DB4"/>
    <w:rsid w:val="004E7722"/>
    <w:rsid w:val="004F2DBA"/>
    <w:rsid w:val="004F4687"/>
    <w:rsid w:val="004F4A1A"/>
    <w:rsid w:val="004F6AAB"/>
    <w:rsid w:val="00500711"/>
    <w:rsid w:val="00507B16"/>
    <w:rsid w:val="0051365E"/>
    <w:rsid w:val="0051683D"/>
    <w:rsid w:val="00517291"/>
    <w:rsid w:val="00521FE6"/>
    <w:rsid w:val="00524E94"/>
    <w:rsid w:val="00527018"/>
    <w:rsid w:val="00535AD9"/>
    <w:rsid w:val="005366DD"/>
    <w:rsid w:val="005413AE"/>
    <w:rsid w:val="0054202A"/>
    <w:rsid w:val="00555CB6"/>
    <w:rsid w:val="00556F12"/>
    <w:rsid w:val="0056709A"/>
    <w:rsid w:val="00570673"/>
    <w:rsid w:val="005811D6"/>
    <w:rsid w:val="00583852"/>
    <w:rsid w:val="00584950"/>
    <w:rsid w:val="00586613"/>
    <w:rsid w:val="005875BA"/>
    <w:rsid w:val="005A06C5"/>
    <w:rsid w:val="005A148C"/>
    <w:rsid w:val="005B3C14"/>
    <w:rsid w:val="005B6C14"/>
    <w:rsid w:val="005B7553"/>
    <w:rsid w:val="005C1BC4"/>
    <w:rsid w:val="005C68F7"/>
    <w:rsid w:val="005C77F5"/>
    <w:rsid w:val="005D1C73"/>
    <w:rsid w:val="005D2609"/>
    <w:rsid w:val="005D2A9F"/>
    <w:rsid w:val="005D3AC7"/>
    <w:rsid w:val="005D50F6"/>
    <w:rsid w:val="005E3FC6"/>
    <w:rsid w:val="005E7974"/>
    <w:rsid w:val="005F442A"/>
    <w:rsid w:val="005F4518"/>
    <w:rsid w:val="005F65D5"/>
    <w:rsid w:val="005F7238"/>
    <w:rsid w:val="0060296D"/>
    <w:rsid w:val="00602F85"/>
    <w:rsid w:val="006155E7"/>
    <w:rsid w:val="006215E3"/>
    <w:rsid w:val="006314ED"/>
    <w:rsid w:val="00631EE0"/>
    <w:rsid w:val="00635A53"/>
    <w:rsid w:val="00650D78"/>
    <w:rsid w:val="006525AB"/>
    <w:rsid w:val="00656273"/>
    <w:rsid w:val="006639D6"/>
    <w:rsid w:val="006738A1"/>
    <w:rsid w:val="006738B8"/>
    <w:rsid w:val="00680B80"/>
    <w:rsid w:val="00680CB0"/>
    <w:rsid w:val="006818B3"/>
    <w:rsid w:val="00683315"/>
    <w:rsid w:val="006870D9"/>
    <w:rsid w:val="00687202"/>
    <w:rsid w:val="0069564B"/>
    <w:rsid w:val="006A1B12"/>
    <w:rsid w:val="006A79E6"/>
    <w:rsid w:val="006B26C7"/>
    <w:rsid w:val="006C3046"/>
    <w:rsid w:val="006C6843"/>
    <w:rsid w:val="006C7042"/>
    <w:rsid w:val="006D1615"/>
    <w:rsid w:val="006D3429"/>
    <w:rsid w:val="006D4538"/>
    <w:rsid w:val="006E1CBF"/>
    <w:rsid w:val="006F1F97"/>
    <w:rsid w:val="006F38ED"/>
    <w:rsid w:val="006F5EF9"/>
    <w:rsid w:val="006F7782"/>
    <w:rsid w:val="006F7963"/>
    <w:rsid w:val="006F7E70"/>
    <w:rsid w:val="007042BD"/>
    <w:rsid w:val="007101A9"/>
    <w:rsid w:val="007112D4"/>
    <w:rsid w:val="00712D48"/>
    <w:rsid w:val="00716351"/>
    <w:rsid w:val="007204F5"/>
    <w:rsid w:val="00720A69"/>
    <w:rsid w:val="007247DF"/>
    <w:rsid w:val="00731D2D"/>
    <w:rsid w:val="00732B0F"/>
    <w:rsid w:val="007339D5"/>
    <w:rsid w:val="007459ED"/>
    <w:rsid w:val="007546F9"/>
    <w:rsid w:val="00755166"/>
    <w:rsid w:val="00755BC6"/>
    <w:rsid w:val="0076675F"/>
    <w:rsid w:val="00770D47"/>
    <w:rsid w:val="00773FE4"/>
    <w:rsid w:val="007842EB"/>
    <w:rsid w:val="007873B8"/>
    <w:rsid w:val="00794B95"/>
    <w:rsid w:val="007A2EA2"/>
    <w:rsid w:val="007A2F4F"/>
    <w:rsid w:val="007A716D"/>
    <w:rsid w:val="007B340F"/>
    <w:rsid w:val="007B474A"/>
    <w:rsid w:val="007B4E7A"/>
    <w:rsid w:val="007C0FC4"/>
    <w:rsid w:val="007D41ED"/>
    <w:rsid w:val="007E4AEA"/>
    <w:rsid w:val="007F1AB9"/>
    <w:rsid w:val="007F1FD3"/>
    <w:rsid w:val="007F7508"/>
    <w:rsid w:val="00801050"/>
    <w:rsid w:val="00801771"/>
    <w:rsid w:val="0081099F"/>
    <w:rsid w:val="00825658"/>
    <w:rsid w:val="00826526"/>
    <w:rsid w:val="00830A21"/>
    <w:rsid w:val="00830DDF"/>
    <w:rsid w:val="00832941"/>
    <w:rsid w:val="00833DAC"/>
    <w:rsid w:val="00834186"/>
    <w:rsid w:val="008372CE"/>
    <w:rsid w:val="0084516E"/>
    <w:rsid w:val="00854258"/>
    <w:rsid w:val="008542F0"/>
    <w:rsid w:val="00854BCD"/>
    <w:rsid w:val="00860812"/>
    <w:rsid w:val="00862624"/>
    <w:rsid w:val="0086272A"/>
    <w:rsid w:val="00870412"/>
    <w:rsid w:val="008726D3"/>
    <w:rsid w:val="0088526B"/>
    <w:rsid w:val="00886721"/>
    <w:rsid w:val="00891EF1"/>
    <w:rsid w:val="00894F99"/>
    <w:rsid w:val="008A3777"/>
    <w:rsid w:val="008B4E33"/>
    <w:rsid w:val="008C0C45"/>
    <w:rsid w:val="008C4D4A"/>
    <w:rsid w:val="008C5451"/>
    <w:rsid w:val="008D38A6"/>
    <w:rsid w:val="008D4977"/>
    <w:rsid w:val="008E62B7"/>
    <w:rsid w:val="008E6EE0"/>
    <w:rsid w:val="008E720C"/>
    <w:rsid w:val="008F5EBF"/>
    <w:rsid w:val="008F72E0"/>
    <w:rsid w:val="00906EC2"/>
    <w:rsid w:val="0091688D"/>
    <w:rsid w:val="00917638"/>
    <w:rsid w:val="009201BD"/>
    <w:rsid w:val="009229FB"/>
    <w:rsid w:val="009236B9"/>
    <w:rsid w:val="00924399"/>
    <w:rsid w:val="009245EE"/>
    <w:rsid w:val="0092593A"/>
    <w:rsid w:val="00925DCA"/>
    <w:rsid w:val="0093143C"/>
    <w:rsid w:val="00931DE5"/>
    <w:rsid w:val="009338F8"/>
    <w:rsid w:val="00933C50"/>
    <w:rsid w:val="009360C9"/>
    <w:rsid w:val="009468DC"/>
    <w:rsid w:val="00946D67"/>
    <w:rsid w:val="00951769"/>
    <w:rsid w:val="00954BF5"/>
    <w:rsid w:val="00957321"/>
    <w:rsid w:val="0096154A"/>
    <w:rsid w:val="00962598"/>
    <w:rsid w:val="00963A0C"/>
    <w:rsid w:val="00964466"/>
    <w:rsid w:val="0096472E"/>
    <w:rsid w:val="00964E93"/>
    <w:rsid w:val="00976821"/>
    <w:rsid w:val="00981B1B"/>
    <w:rsid w:val="009850A9"/>
    <w:rsid w:val="00985D76"/>
    <w:rsid w:val="00990800"/>
    <w:rsid w:val="009942A3"/>
    <w:rsid w:val="00994CC2"/>
    <w:rsid w:val="009A18D8"/>
    <w:rsid w:val="009A2BA9"/>
    <w:rsid w:val="009A2F23"/>
    <w:rsid w:val="009A7A33"/>
    <w:rsid w:val="009B6ADB"/>
    <w:rsid w:val="009C1339"/>
    <w:rsid w:val="009C5362"/>
    <w:rsid w:val="009C66B3"/>
    <w:rsid w:val="009C7DB7"/>
    <w:rsid w:val="009D0769"/>
    <w:rsid w:val="009D09F6"/>
    <w:rsid w:val="009D1877"/>
    <w:rsid w:val="009D2F25"/>
    <w:rsid w:val="009D4C3B"/>
    <w:rsid w:val="009D6005"/>
    <w:rsid w:val="009D706B"/>
    <w:rsid w:val="009E186B"/>
    <w:rsid w:val="009E309C"/>
    <w:rsid w:val="009E3E05"/>
    <w:rsid w:val="009F013A"/>
    <w:rsid w:val="009F0A6D"/>
    <w:rsid w:val="009F1D15"/>
    <w:rsid w:val="009F73E4"/>
    <w:rsid w:val="00A023B5"/>
    <w:rsid w:val="00A050E0"/>
    <w:rsid w:val="00A05669"/>
    <w:rsid w:val="00A059D5"/>
    <w:rsid w:val="00A10F77"/>
    <w:rsid w:val="00A12F2D"/>
    <w:rsid w:val="00A17855"/>
    <w:rsid w:val="00A218A8"/>
    <w:rsid w:val="00A21974"/>
    <w:rsid w:val="00A21BED"/>
    <w:rsid w:val="00A32282"/>
    <w:rsid w:val="00A454DD"/>
    <w:rsid w:val="00A52FC9"/>
    <w:rsid w:val="00A575C8"/>
    <w:rsid w:val="00A6006B"/>
    <w:rsid w:val="00A64D10"/>
    <w:rsid w:val="00A666FF"/>
    <w:rsid w:val="00A6693B"/>
    <w:rsid w:val="00A66A55"/>
    <w:rsid w:val="00A717A1"/>
    <w:rsid w:val="00A738FD"/>
    <w:rsid w:val="00A75C03"/>
    <w:rsid w:val="00A75D9A"/>
    <w:rsid w:val="00A76354"/>
    <w:rsid w:val="00A8099E"/>
    <w:rsid w:val="00A84192"/>
    <w:rsid w:val="00A8516A"/>
    <w:rsid w:val="00A864CB"/>
    <w:rsid w:val="00A875C1"/>
    <w:rsid w:val="00A87D4D"/>
    <w:rsid w:val="00A90272"/>
    <w:rsid w:val="00A933E3"/>
    <w:rsid w:val="00AA01EB"/>
    <w:rsid w:val="00AA26C8"/>
    <w:rsid w:val="00AA5142"/>
    <w:rsid w:val="00AB3D3E"/>
    <w:rsid w:val="00AB70DD"/>
    <w:rsid w:val="00AC0DDD"/>
    <w:rsid w:val="00AC118A"/>
    <w:rsid w:val="00AC1A0E"/>
    <w:rsid w:val="00AC337C"/>
    <w:rsid w:val="00AC5AF9"/>
    <w:rsid w:val="00AC6786"/>
    <w:rsid w:val="00AC7A57"/>
    <w:rsid w:val="00AD5EAB"/>
    <w:rsid w:val="00AE2127"/>
    <w:rsid w:val="00AE3D79"/>
    <w:rsid w:val="00AE6CA3"/>
    <w:rsid w:val="00AF6937"/>
    <w:rsid w:val="00B035C0"/>
    <w:rsid w:val="00B03BD1"/>
    <w:rsid w:val="00B040C0"/>
    <w:rsid w:val="00B059C2"/>
    <w:rsid w:val="00B07A06"/>
    <w:rsid w:val="00B1129B"/>
    <w:rsid w:val="00B12A6B"/>
    <w:rsid w:val="00B131E8"/>
    <w:rsid w:val="00B25E4F"/>
    <w:rsid w:val="00B27501"/>
    <w:rsid w:val="00B32533"/>
    <w:rsid w:val="00B4345A"/>
    <w:rsid w:val="00B43A70"/>
    <w:rsid w:val="00B43B68"/>
    <w:rsid w:val="00B446FE"/>
    <w:rsid w:val="00B539D4"/>
    <w:rsid w:val="00B554C4"/>
    <w:rsid w:val="00B56C9D"/>
    <w:rsid w:val="00B63793"/>
    <w:rsid w:val="00B66488"/>
    <w:rsid w:val="00B6650E"/>
    <w:rsid w:val="00B6685E"/>
    <w:rsid w:val="00B67D00"/>
    <w:rsid w:val="00B73AC6"/>
    <w:rsid w:val="00B83B56"/>
    <w:rsid w:val="00B87E72"/>
    <w:rsid w:val="00B9301B"/>
    <w:rsid w:val="00B96972"/>
    <w:rsid w:val="00BA0CB4"/>
    <w:rsid w:val="00BA2E56"/>
    <w:rsid w:val="00BB2626"/>
    <w:rsid w:val="00BB42CB"/>
    <w:rsid w:val="00BB6754"/>
    <w:rsid w:val="00BC3E0A"/>
    <w:rsid w:val="00BC5A13"/>
    <w:rsid w:val="00BD169B"/>
    <w:rsid w:val="00BD1A39"/>
    <w:rsid w:val="00BD1B01"/>
    <w:rsid w:val="00BE41FB"/>
    <w:rsid w:val="00BE69CB"/>
    <w:rsid w:val="00C02088"/>
    <w:rsid w:val="00C02436"/>
    <w:rsid w:val="00C0372A"/>
    <w:rsid w:val="00C04D5D"/>
    <w:rsid w:val="00C17EF9"/>
    <w:rsid w:val="00C21D8E"/>
    <w:rsid w:val="00C2549E"/>
    <w:rsid w:val="00C30AD6"/>
    <w:rsid w:val="00C31D73"/>
    <w:rsid w:val="00C326D6"/>
    <w:rsid w:val="00C3273B"/>
    <w:rsid w:val="00C34B2E"/>
    <w:rsid w:val="00C35E54"/>
    <w:rsid w:val="00C40185"/>
    <w:rsid w:val="00C42C43"/>
    <w:rsid w:val="00C43626"/>
    <w:rsid w:val="00C43B40"/>
    <w:rsid w:val="00C443B8"/>
    <w:rsid w:val="00C44F89"/>
    <w:rsid w:val="00C72809"/>
    <w:rsid w:val="00C77531"/>
    <w:rsid w:val="00C805C7"/>
    <w:rsid w:val="00C828D1"/>
    <w:rsid w:val="00C841F7"/>
    <w:rsid w:val="00C91FA9"/>
    <w:rsid w:val="00C92579"/>
    <w:rsid w:val="00C959DB"/>
    <w:rsid w:val="00C96671"/>
    <w:rsid w:val="00CA2C50"/>
    <w:rsid w:val="00CA35AC"/>
    <w:rsid w:val="00CA4E2A"/>
    <w:rsid w:val="00CB11A7"/>
    <w:rsid w:val="00CC4DD4"/>
    <w:rsid w:val="00CC72BB"/>
    <w:rsid w:val="00CD00CF"/>
    <w:rsid w:val="00CD2FF6"/>
    <w:rsid w:val="00CD7BEB"/>
    <w:rsid w:val="00CE2301"/>
    <w:rsid w:val="00CE3792"/>
    <w:rsid w:val="00CF0888"/>
    <w:rsid w:val="00CF29F9"/>
    <w:rsid w:val="00CF3529"/>
    <w:rsid w:val="00D0120E"/>
    <w:rsid w:val="00D04898"/>
    <w:rsid w:val="00D0752E"/>
    <w:rsid w:val="00D07FF2"/>
    <w:rsid w:val="00D11392"/>
    <w:rsid w:val="00D12A14"/>
    <w:rsid w:val="00D154EE"/>
    <w:rsid w:val="00D17488"/>
    <w:rsid w:val="00D1798D"/>
    <w:rsid w:val="00D27322"/>
    <w:rsid w:val="00D34C96"/>
    <w:rsid w:val="00D35ECD"/>
    <w:rsid w:val="00D4093E"/>
    <w:rsid w:val="00D4365A"/>
    <w:rsid w:val="00D4473E"/>
    <w:rsid w:val="00D450E4"/>
    <w:rsid w:val="00D46946"/>
    <w:rsid w:val="00D472B7"/>
    <w:rsid w:val="00D56398"/>
    <w:rsid w:val="00D57F91"/>
    <w:rsid w:val="00D669EF"/>
    <w:rsid w:val="00D675BE"/>
    <w:rsid w:val="00D70590"/>
    <w:rsid w:val="00D73ACE"/>
    <w:rsid w:val="00D830B2"/>
    <w:rsid w:val="00D84E38"/>
    <w:rsid w:val="00D87C81"/>
    <w:rsid w:val="00D9230B"/>
    <w:rsid w:val="00D92BE0"/>
    <w:rsid w:val="00D92D68"/>
    <w:rsid w:val="00D959D5"/>
    <w:rsid w:val="00DA0320"/>
    <w:rsid w:val="00DA0CE4"/>
    <w:rsid w:val="00DA349C"/>
    <w:rsid w:val="00DA7382"/>
    <w:rsid w:val="00DA7C16"/>
    <w:rsid w:val="00DB00CA"/>
    <w:rsid w:val="00DB3162"/>
    <w:rsid w:val="00DB406D"/>
    <w:rsid w:val="00DB4936"/>
    <w:rsid w:val="00DB61E9"/>
    <w:rsid w:val="00DB66C9"/>
    <w:rsid w:val="00DC3B23"/>
    <w:rsid w:val="00DE3A2D"/>
    <w:rsid w:val="00DF5134"/>
    <w:rsid w:val="00E0640E"/>
    <w:rsid w:val="00E31065"/>
    <w:rsid w:val="00E333DB"/>
    <w:rsid w:val="00E33987"/>
    <w:rsid w:val="00E36625"/>
    <w:rsid w:val="00E4268F"/>
    <w:rsid w:val="00E426F2"/>
    <w:rsid w:val="00E469EE"/>
    <w:rsid w:val="00E51792"/>
    <w:rsid w:val="00E60CCC"/>
    <w:rsid w:val="00E6601F"/>
    <w:rsid w:val="00E730C2"/>
    <w:rsid w:val="00E82FA2"/>
    <w:rsid w:val="00E83AA6"/>
    <w:rsid w:val="00E85C7D"/>
    <w:rsid w:val="00E85CFC"/>
    <w:rsid w:val="00E86E48"/>
    <w:rsid w:val="00E90B9E"/>
    <w:rsid w:val="00E94319"/>
    <w:rsid w:val="00E962B5"/>
    <w:rsid w:val="00E96CF8"/>
    <w:rsid w:val="00E97D4C"/>
    <w:rsid w:val="00EA0C00"/>
    <w:rsid w:val="00EA1957"/>
    <w:rsid w:val="00EB180F"/>
    <w:rsid w:val="00EB7204"/>
    <w:rsid w:val="00EC02F8"/>
    <w:rsid w:val="00EC350F"/>
    <w:rsid w:val="00ED2B2F"/>
    <w:rsid w:val="00ED5127"/>
    <w:rsid w:val="00EE519A"/>
    <w:rsid w:val="00EF681A"/>
    <w:rsid w:val="00EF7549"/>
    <w:rsid w:val="00F129F9"/>
    <w:rsid w:val="00F12BD8"/>
    <w:rsid w:val="00F22345"/>
    <w:rsid w:val="00F27D72"/>
    <w:rsid w:val="00F3064A"/>
    <w:rsid w:val="00F3247C"/>
    <w:rsid w:val="00F3655D"/>
    <w:rsid w:val="00F41AC6"/>
    <w:rsid w:val="00F41E38"/>
    <w:rsid w:val="00F42301"/>
    <w:rsid w:val="00F42613"/>
    <w:rsid w:val="00F42C51"/>
    <w:rsid w:val="00F43B4F"/>
    <w:rsid w:val="00F60E17"/>
    <w:rsid w:val="00F63291"/>
    <w:rsid w:val="00F64CAF"/>
    <w:rsid w:val="00F657E1"/>
    <w:rsid w:val="00F6737F"/>
    <w:rsid w:val="00F856C3"/>
    <w:rsid w:val="00F90493"/>
    <w:rsid w:val="00F90A48"/>
    <w:rsid w:val="00FA1018"/>
    <w:rsid w:val="00FA2876"/>
    <w:rsid w:val="00FA51F6"/>
    <w:rsid w:val="00FC2A5D"/>
    <w:rsid w:val="00FC2E5E"/>
    <w:rsid w:val="00FC385B"/>
    <w:rsid w:val="00FC3DCB"/>
    <w:rsid w:val="00FC4996"/>
    <w:rsid w:val="00FC6761"/>
    <w:rsid w:val="00FD2644"/>
    <w:rsid w:val="00FD54D6"/>
    <w:rsid w:val="00FE1B74"/>
    <w:rsid w:val="00FE35D2"/>
    <w:rsid w:val="00FE6B6F"/>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E7A49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625"/>
    <w:pPr>
      <w:spacing w:before="120" w:after="120" w:line="260" w:lineRule="exact"/>
    </w:pPr>
    <w:rPr>
      <w:rFonts w:ascii="Arial" w:hAnsi="Arial"/>
      <w:sz w:val="22"/>
    </w:rPr>
  </w:style>
  <w:style w:type="paragraph" w:styleId="berschrift1">
    <w:name w:val="heading 1"/>
    <w:basedOn w:val="Standard"/>
    <w:next w:val="Standard"/>
    <w:qFormat/>
    <w:rsid w:val="00E36625"/>
    <w:pPr>
      <w:keepNext/>
      <w:numPr>
        <w:numId w:val="8"/>
      </w:numPr>
      <w:tabs>
        <w:tab w:val="left" w:pos="680"/>
      </w:tabs>
      <w:spacing w:before="360" w:after="60" w:line="260" w:lineRule="atLeast"/>
      <w:ind w:left="680" w:hanging="680"/>
      <w:outlineLvl w:val="0"/>
    </w:pPr>
    <w:rPr>
      <w:b/>
      <w:kern w:val="28"/>
      <w:sz w:val="28"/>
    </w:rPr>
  </w:style>
  <w:style w:type="paragraph" w:styleId="berschrift2">
    <w:name w:val="heading 2"/>
    <w:basedOn w:val="Standard"/>
    <w:next w:val="Standard"/>
    <w:link w:val="berschrift2Zchn"/>
    <w:qFormat/>
    <w:rsid w:val="00E36625"/>
    <w:pPr>
      <w:keepNext/>
      <w:tabs>
        <w:tab w:val="left" w:pos="680"/>
      </w:tabs>
      <w:spacing w:before="240"/>
      <w:ind w:left="680" w:hanging="680"/>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36625"/>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870412"/>
    <w:pPr>
      <w:tabs>
        <w:tab w:val="left" w:pos="851"/>
        <w:tab w:val="right" w:leader="dot" w:pos="9488"/>
      </w:tabs>
      <w:spacing w:before="60" w:after="0"/>
      <w:ind w:left="851" w:hanging="851"/>
    </w:pPr>
    <w:rPr>
      <w:noProof/>
      <w:lang w:val="fr-CH"/>
    </w:rPr>
  </w:style>
  <w:style w:type="paragraph" w:styleId="Verzeichnis1">
    <w:name w:val="toc 1"/>
    <w:basedOn w:val="Standard"/>
    <w:next w:val="Standard"/>
    <w:autoRedefine/>
    <w:uiPriority w:val="39"/>
    <w:rsid w:val="00870412"/>
    <w:pPr>
      <w:tabs>
        <w:tab w:val="left" w:pos="851"/>
        <w:tab w:val="right" w:leader="dot" w:pos="9497"/>
      </w:tabs>
      <w:spacing w:before="240" w:after="60"/>
      <w:ind w:left="851" w:hanging="851"/>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spacing w:after="60"/>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spacing w:after="60"/>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atn">
    <w:name w:val="atn"/>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34"/>
      </w:numPr>
      <w:spacing w:before="60"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before="60" w:after="20" w:line="260" w:lineRule="atLeast"/>
      <w:ind w:left="57"/>
    </w:pPr>
    <w:rPr>
      <w:b/>
      <w:bCs/>
      <w:szCs w:val="24"/>
      <w:lang w:eastAsia="en-US"/>
    </w:rPr>
  </w:style>
  <w:style w:type="paragraph" w:customStyle="1" w:styleId="ListeStrichI">
    <w:name w:val="Liste Strich I"/>
    <w:basedOn w:val="Standard"/>
    <w:rsid w:val="004D3C8C"/>
    <w:pPr>
      <w:numPr>
        <w:numId w:val="38"/>
      </w:numPr>
      <w:tabs>
        <w:tab w:val="clear" w:pos="360"/>
      </w:tabs>
      <w:spacing w:before="60" w:line="260" w:lineRule="atLeast"/>
      <w:ind w:left="397" w:hanging="340"/>
    </w:pPr>
    <w:rPr>
      <w:lang w:eastAsia="de-DE"/>
    </w:rPr>
  </w:style>
  <w:style w:type="paragraph" w:customStyle="1" w:styleId="Tabellentitel">
    <w:name w:val="Tabellentitel"/>
    <w:basedOn w:val="Standard"/>
    <w:rsid w:val="004D3C8C"/>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E36625"/>
    <w:pPr>
      <w:keepLines/>
      <w:numPr>
        <w:numId w:val="43"/>
      </w:numPr>
      <w:suppressAutoHyphens/>
      <w:ind w:left="680" w:hanging="680"/>
    </w:pPr>
    <w:rPr>
      <w:bCs/>
      <w:kern w:val="0"/>
      <w:szCs w:val="24"/>
      <w:lang w:eastAsia="en-US"/>
    </w:rPr>
  </w:style>
  <w:style w:type="paragraph" w:customStyle="1" w:styleId="berschrift2A">
    <w:name w:val="Überschrift 2 (A)"/>
    <w:basedOn w:val="Standard"/>
    <w:qFormat/>
    <w:rsid w:val="00AC0DDD"/>
    <w:pPr>
      <w:numPr>
        <w:ilvl w:val="1"/>
        <w:numId w:val="43"/>
      </w:numPr>
    </w:pPr>
  </w:style>
  <w:style w:type="paragraph" w:customStyle="1" w:styleId="berschrift3A">
    <w:name w:val="Überschrift 3 (A)"/>
    <w:basedOn w:val="Standard"/>
    <w:qFormat/>
    <w:rsid w:val="00AC0DDD"/>
    <w:pPr>
      <w:numPr>
        <w:ilvl w:val="2"/>
        <w:numId w:val="43"/>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46"/>
      </w:numPr>
      <w:tabs>
        <w:tab w:val="clear" w:pos="360"/>
      </w:tabs>
      <w:spacing w:before="60"/>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before="60" w:after="60" w:line="260" w:lineRule="atLeast"/>
    </w:pPr>
    <w:rPr>
      <w:b/>
      <w:noProof/>
      <w:szCs w:val="24"/>
      <w:lang w:eastAsia="en-US"/>
    </w:rPr>
  </w:style>
  <w:style w:type="paragraph" w:customStyle="1" w:styleId="StandardTabulator12">
    <w:name w:val="Standard Tabulator 1.2"/>
    <w:basedOn w:val="Standard"/>
    <w:qFormat/>
    <w:rsid w:val="00256FFB"/>
    <w:pPr>
      <w:tabs>
        <w:tab w:val="left" w:pos="680"/>
      </w:tabs>
      <w:spacing w:before="60" w:after="60" w:line="260" w:lineRule="atLeast"/>
    </w:pPr>
    <w:rPr>
      <w:noProof/>
      <w:szCs w:val="24"/>
      <w:lang w:val="fr-CH" w:eastAsia="en-US"/>
    </w:rPr>
  </w:style>
  <w:style w:type="paragraph" w:customStyle="1" w:styleId="Standardunterstrichen">
    <w:name w:val="Standard unterstrichen"/>
    <w:basedOn w:val="Standard"/>
    <w:qFormat/>
    <w:rsid w:val="00256FFB"/>
    <w:pPr>
      <w:spacing w:before="60" w:after="60" w:line="260" w:lineRule="atLeast"/>
    </w:pPr>
    <w:rPr>
      <w:szCs w:val="24"/>
      <w:u w:val="single"/>
      <w:lang w:val="en-US" w:eastAsia="en-US"/>
    </w:rPr>
  </w:style>
  <w:style w:type="paragraph" w:customStyle="1" w:styleId="zzRef">
    <w:name w:val="zz Ref"/>
    <w:basedOn w:val="Standard"/>
    <w:next w:val="Standard"/>
    <w:rsid w:val="00273E80"/>
    <w:pPr>
      <w:suppressAutoHyphens/>
      <w:spacing w:before="60" w:after="0" w:line="220" w:lineRule="exact"/>
    </w:pPr>
    <w:rPr>
      <w:sz w:val="18"/>
      <w:szCs w:val="24"/>
      <w:lang w:val="fr-CH" w:eastAsia="en-US"/>
    </w:rPr>
  </w:style>
  <w:style w:type="paragraph" w:customStyle="1" w:styleId="zzKlassifizierungFolgeseiten">
    <w:name w:val="zz Klassifizierung Folgeseiten"/>
    <w:basedOn w:val="Standard"/>
    <w:qFormat/>
    <w:rsid w:val="00273E80"/>
    <w:pPr>
      <w:suppressAutoHyphens/>
      <w:spacing w:before="60" w:after="0" w:line="220" w:lineRule="atLeast"/>
      <w:jc w:val="right"/>
    </w:pPr>
    <w:rPr>
      <w:b/>
      <w:sz w:val="18"/>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44563BB65644118FD5698E15E33768"/>
        <w:category>
          <w:name w:val="Allgemein"/>
          <w:gallery w:val="placeholder"/>
        </w:category>
        <w:types>
          <w:type w:val="bbPlcHdr"/>
        </w:types>
        <w:behaviors>
          <w:behavior w:val="content"/>
        </w:behaviors>
        <w:guid w:val="{E9CD7733-46E9-462F-9744-B8CFA5CB3003}"/>
      </w:docPartPr>
      <w:docPartBody>
        <w:p w:rsidR="00336E2A" w:rsidRDefault="00336E2A" w:rsidP="00336E2A">
          <w:pPr>
            <w:pStyle w:val="0944563BB65644118FD5698E15E33768"/>
          </w:pPr>
          <w:r>
            <w:rPr>
              <w:rStyle w:val="Hervorhebung"/>
            </w:rPr>
            <w:t>Klassifizierung festlegen</w:t>
          </w:r>
        </w:p>
      </w:docPartBody>
    </w:docPart>
    <w:docPart>
      <w:docPartPr>
        <w:name w:val="280211E40E0B4218B97506785A062A4F"/>
        <w:category>
          <w:name w:val="Allgemein"/>
          <w:gallery w:val="placeholder"/>
        </w:category>
        <w:types>
          <w:type w:val="bbPlcHdr"/>
        </w:types>
        <w:behaviors>
          <w:behavior w:val="content"/>
        </w:behaviors>
        <w:guid w:val="{28DE664C-8F12-41ED-A642-2A6809EE236C}"/>
      </w:docPartPr>
      <w:docPartBody>
        <w:p w:rsidR="00000000" w:rsidRDefault="00133893" w:rsidP="00133893">
          <w:pPr>
            <w:pStyle w:val="280211E40E0B4218B97506785A062A4F"/>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2A"/>
    <w:rsid w:val="00015C87"/>
    <w:rsid w:val="00133893"/>
    <w:rsid w:val="001D1696"/>
    <w:rsid w:val="002A31A0"/>
    <w:rsid w:val="002B063C"/>
    <w:rsid w:val="00336E2A"/>
    <w:rsid w:val="003C0F13"/>
    <w:rsid w:val="0054355D"/>
    <w:rsid w:val="0060283A"/>
    <w:rsid w:val="006E479B"/>
    <w:rsid w:val="006F1E73"/>
    <w:rsid w:val="007634F1"/>
    <w:rsid w:val="00B51B6A"/>
    <w:rsid w:val="00BE037A"/>
    <w:rsid w:val="00BF6EDB"/>
    <w:rsid w:val="00C70FEA"/>
    <w:rsid w:val="00D221BC"/>
    <w:rsid w:val="00D24F16"/>
    <w:rsid w:val="00D36D33"/>
    <w:rsid w:val="00EA2C96"/>
    <w:rsid w:val="00EB70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133893"/>
    <w:rPr>
      <w:rFonts w:ascii="Arial" w:hAnsi="Arial"/>
      <w:i/>
      <w:iCs/>
      <w:color w:val="0070C0"/>
      <w:sz w:val="22"/>
      <w:u w:val="none"/>
      <w:lang w:val="de-CH"/>
    </w:rPr>
  </w:style>
  <w:style w:type="paragraph" w:customStyle="1" w:styleId="0944563BB65644118FD5698E15E33768">
    <w:name w:val="0944563BB65644118FD5698E15E33768"/>
    <w:rsid w:val="00336E2A"/>
  </w:style>
  <w:style w:type="paragraph" w:customStyle="1" w:styleId="9EBB1CCD014F4E71B0FB3D28184ABA75">
    <w:name w:val="9EBB1CCD014F4E71B0FB3D28184ABA75"/>
    <w:rsid w:val="00D221BC"/>
  </w:style>
  <w:style w:type="paragraph" w:customStyle="1" w:styleId="0F36994A1F4A439898A83FEFEA3F4249">
    <w:name w:val="0F36994A1F4A439898A83FEFEA3F4249"/>
    <w:rsid w:val="00D24F16"/>
  </w:style>
  <w:style w:type="paragraph" w:customStyle="1" w:styleId="B9B92F5B8CA24AE3A0282F1433E5B8D7">
    <w:name w:val="B9B92F5B8CA24AE3A0282F1433E5B8D7"/>
    <w:rsid w:val="001D1696"/>
  </w:style>
  <w:style w:type="paragraph" w:customStyle="1" w:styleId="78E6E537EB654E30B3F7B1F72BF9535A">
    <w:name w:val="78E6E537EB654E30B3F7B1F72BF9535A"/>
    <w:rsid w:val="00C70FEA"/>
  </w:style>
  <w:style w:type="paragraph" w:customStyle="1" w:styleId="6979634CB80B4B93AB26D036C7073907">
    <w:name w:val="6979634CB80B4B93AB26D036C7073907"/>
    <w:rsid w:val="00015C87"/>
  </w:style>
  <w:style w:type="paragraph" w:customStyle="1" w:styleId="93E9D8CECF6549D1A3B7F9B21E83EC3B">
    <w:name w:val="93E9D8CECF6549D1A3B7F9B21E83EC3B"/>
    <w:rsid w:val="00EB70D0"/>
  </w:style>
  <w:style w:type="paragraph" w:customStyle="1" w:styleId="C017891F15B14C1D86E9F051FDB7BB85">
    <w:name w:val="C017891F15B14C1D86E9F051FDB7BB85"/>
    <w:rsid w:val="002A31A0"/>
  </w:style>
  <w:style w:type="paragraph" w:customStyle="1" w:styleId="25418E29701646C8863937EDDDEF3E74">
    <w:name w:val="25418E29701646C8863937EDDDEF3E74"/>
    <w:rsid w:val="002A31A0"/>
  </w:style>
  <w:style w:type="paragraph" w:customStyle="1" w:styleId="47019298F01A417989981D2AB7C4F5B2">
    <w:name w:val="47019298F01A417989981D2AB7C4F5B2"/>
    <w:rsid w:val="006F1E73"/>
  </w:style>
  <w:style w:type="paragraph" w:customStyle="1" w:styleId="22A5037795B946D3B69D9B4D4D87B1EC">
    <w:name w:val="22A5037795B946D3B69D9B4D4D87B1EC"/>
    <w:rsid w:val="003C0F13"/>
  </w:style>
  <w:style w:type="paragraph" w:customStyle="1" w:styleId="C1496DAD1D4841539C25414F10CA2570">
    <w:name w:val="C1496DAD1D4841539C25414F10CA2570"/>
    <w:rsid w:val="0060283A"/>
  </w:style>
  <w:style w:type="paragraph" w:customStyle="1" w:styleId="280211E40E0B4218B97506785A062A4F">
    <w:name w:val="280211E40E0B4218B97506785A062A4F"/>
    <w:rsid w:val="00133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AA88-D453-4B39-9461-70DBD709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1443</Words>
  <Characters>11110</Characters>
  <Application>Microsoft Office Word</Application>
  <DocSecurity>0</DocSecurity>
  <Lines>92</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12528</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2017-05-24T09:46:00Z</dcterms:created>
  <dcterms:modified xsi:type="dcterms:W3CDTF">2017-05-24T09:47:00Z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